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A8CE" w14:textId="77777777" w:rsidR="00D26FB3" w:rsidRPr="000075DA" w:rsidRDefault="00796723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133F0D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8" r:href="rId9"/>
          </v:shape>
        </w:pict>
      </w:r>
      <w:r>
        <w:rPr>
          <w:lang w:val="lv-LV"/>
        </w:rPr>
        <w:fldChar w:fldCharType="end"/>
      </w:r>
    </w:p>
    <w:p w14:paraId="4E30B06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3CECBA95" w14:textId="77777777" w:rsidR="00FD5B43" w:rsidRPr="000075DA" w:rsidRDefault="00796723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60BECB6E" w14:textId="77777777" w:rsidR="00D26FB3" w:rsidRPr="000075DA" w:rsidRDefault="00796723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128F2AFB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1970A7DE" w14:textId="77777777" w:rsidR="00CB17B5" w:rsidRDefault="00796723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11E4AA78" w14:textId="77777777" w:rsidR="00CF3E14" w:rsidRPr="000075DA" w:rsidRDefault="00796723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C6C87A0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257031" w14:paraId="0CB81677" w14:textId="77777777" w:rsidTr="009556D3">
        <w:tc>
          <w:tcPr>
            <w:tcW w:w="2660" w:type="dxa"/>
          </w:tcPr>
          <w:p w14:paraId="3A9BCA49" w14:textId="77777777" w:rsidR="008013AC" w:rsidRPr="000075DA" w:rsidRDefault="00796723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28.02.2025.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05AC1F1A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3731CDFC" w14:textId="77777777" w:rsidR="008013AC" w:rsidRPr="000075DA" w:rsidRDefault="00796723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DA-25-14-zi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D428583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257031" w14:paraId="022853BE" w14:textId="77777777" w:rsidTr="009556D3">
        <w:tc>
          <w:tcPr>
            <w:tcW w:w="4786" w:type="dxa"/>
          </w:tcPr>
          <w:p w14:paraId="4C08A17F" w14:textId="77777777" w:rsidR="00CC5D7A" w:rsidRPr="00C818CD" w:rsidRDefault="00796723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602141E4" w14:textId="77777777" w:rsidR="008013AC" w:rsidRPr="000075DA" w:rsidRDefault="00796723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76E9A590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257031" w14:paraId="0EF4B5D3" w14:textId="77777777" w:rsidTr="009556D3">
        <w:tc>
          <w:tcPr>
            <w:tcW w:w="4786" w:type="dxa"/>
          </w:tcPr>
          <w:p w14:paraId="7C817F11" w14:textId="77777777" w:rsidR="008013AC" w:rsidRPr="000075DA" w:rsidRDefault="00796723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Par publiskās apspriešanas procedūru koku ciršanai Trīsstūra ielā 2A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CF022DD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03764F81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6CD4CBD2" w14:textId="77777777" w:rsidR="00304D7F" w:rsidRPr="00686594" w:rsidRDefault="00796723" w:rsidP="00304D7F">
      <w:pPr>
        <w:outlineLvl w:val="0"/>
        <w:rPr>
          <w:i/>
          <w:sz w:val="26"/>
          <w:szCs w:val="26"/>
          <w:u w:val="single"/>
          <w:lang w:val="lv-LV"/>
        </w:rPr>
      </w:pPr>
      <w:r w:rsidRPr="0068659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3A9C2DD4" w14:textId="77777777" w:rsidR="00304D7F" w:rsidRPr="006A56D5" w:rsidRDefault="00796723" w:rsidP="00304D7F">
      <w:pPr>
        <w:rPr>
          <w:b/>
          <w:bCs/>
          <w:sz w:val="26"/>
          <w:szCs w:val="26"/>
          <w:u w:val="single"/>
          <w:lang w:val="lv-LV"/>
        </w:rPr>
      </w:pPr>
      <w:r w:rsidRPr="006A56D5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bookmarkStart w:id="1" w:name="_Hlk189576143"/>
      <w:bookmarkStart w:id="2" w:name="_Hlk189223250"/>
      <w:r w:rsidRPr="006A56D5">
        <w:rPr>
          <w:sz w:val="26"/>
          <w:szCs w:val="26"/>
          <w:lang w:val="lv-LV"/>
        </w:rPr>
        <w:t>fiziska persona</w:t>
      </w:r>
      <w:bookmarkEnd w:id="1"/>
      <w:r w:rsidRPr="006A56D5">
        <w:rPr>
          <w:sz w:val="26"/>
          <w:szCs w:val="26"/>
          <w:lang w:val="lv-LV"/>
        </w:rPr>
        <w:t>.</w:t>
      </w:r>
      <w:bookmarkEnd w:id="2"/>
    </w:p>
    <w:p w14:paraId="1496DF48" w14:textId="77777777" w:rsidR="00304D7F" w:rsidRPr="006A56D5" w:rsidRDefault="00796723" w:rsidP="00304D7F">
      <w:pPr>
        <w:rPr>
          <w:b/>
          <w:bCs/>
          <w:sz w:val="26"/>
          <w:szCs w:val="26"/>
          <w:u w:val="single"/>
          <w:lang w:val="lv-LV"/>
        </w:rPr>
      </w:pPr>
      <w:r w:rsidRPr="006A56D5">
        <w:rPr>
          <w:b/>
          <w:bCs/>
          <w:sz w:val="26"/>
          <w:szCs w:val="26"/>
          <w:u w:val="single"/>
          <w:lang w:val="lv-LV"/>
        </w:rPr>
        <w:t xml:space="preserve">Koku ciršanas ierosinātājs </w:t>
      </w:r>
      <w:r>
        <w:rPr>
          <w:b/>
          <w:bCs/>
          <w:sz w:val="26"/>
          <w:szCs w:val="26"/>
          <w:u w:val="single"/>
          <w:lang w:val="lv-LV"/>
        </w:rPr>
        <w:t xml:space="preserve">- </w:t>
      </w:r>
      <w:r w:rsidRPr="006A56D5">
        <w:rPr>
          <w:sz w:val="26"/>
          <w:szCs w:val="26"/>
          <w:lang w:val="lv-LV"/>
        </w:rPr>
        <w:t>fiziska persona.</w:t>
      </w:r>
    </w:p>
    <w:p w14:paraId="7B0088A5" w14:textId="77777777" w:rsidR="00304D7F" w:rsidRPr="002250D6" w:rsidRDefault="00304D7F" w:rsidP="00304D7F">
      <w:pPr>
        <w:rPr>
          <w:sz w:val="26"/>
          <w:szCs w:val="26"/>
          <w:lang w:val="lv-LV"/>
        </w:rPr>
      </w:pPr>
    </w:p>
    <w:p w14:paraId="5E872AAF" w14:textId="77777777" w:rsidR="00304D7F" w:rsidRPr="006D60D1" w:rsidRDefault="00796723" w:rsidP="00304D7F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11.02.2025. līdz 24.02.2025.</w:t>
      </w:r>
    </w:p>
    <w:p w14:paraId="027D6873" w14:textId="77777777" w:rsidR="00304D7F" w:rsidRDefault="00304D7F" w:rsidP="00304D7F">
      <w:pPr>
        <w:ind w:left="1080"/>
        <w:rPr>
          <w:b/>
          <w:i/>
          <w:sz w:val="26"/>
          <w:szCs w:val="26"/>
          <w:lang w:val="lv-LV"/>
        </w:rPr>
      </w:pPr>
    </w:p>
    <w:p w14:paraId="201CB455" w14:textId="77777777" w:rsidR="00304D7F" w:rsidRPr="002250D6" w:rsidRDefault="00796723" w:rsidP="00304D7F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Rīgas valstspilsētas pašvaldības </w:t>
      </w:r>
      <w:bookmarkStart w:id="3" w:name="_Hlk171685882"/>
      <w:r w:rsidRPr="00940E53">
        <w:rPr>
          <w:b/>
          <w:i/>
          <w:sz w:val="26"/>
          <w:szCs w:val="26"/>
          <w:lang w:val="lv-LV"/>
        </w:rPr>
        <w:t xml:space="preserve">Rīgas valstspilsētas pašvaldības Pilsētas attīstības departamenta </w:t>
      </w:r>
      <w:bookmarkStart w:id="4" w:name="_Hlk188960725"/>
      <w:r>
        <w:rPr>
          <w:b/>
          <w:i/>
          <w:sz w:val="26"/>
          <w:szCs w:val="26"/>
          <w:lang w:val="lv-LV"/>
        </w:rPr>
        <w:t>21</w:t>
      </w:r>
      <w:r w:rsidRPr="002250D6">
        <w:rPr>
          <w:b/>
          <w:i/>
          <w:sz w:val="26"/>
          <w:szCs w:val="26"/>
          <w:lang w:val="lv-LV"/>
        </w:rPr>
        <w:t>.01.2025. lēmum</w:t>
      </w:r>
      <w:r>
        <w:rPr>
          <w:b/>
          <w:i/>
          <w:sz w:val="26"/>
          <w:szCs w:val="26"/>
          <w:lang w:val="lv-LV"/>
        </w:rPr>
        <w:t>u</w:t>
      </w:r>
      <w:r w:rsidRPr="002250D6">
        <w:rPr>
          <w:b/>
          <w:i/>
          <w:sz w:val="26"/>
          <w:szCs w:val="26"/>
          <w:lang w:val="lv-LV"/>
        </w:rPr>
        <w:t xml:space="preserve"> Nr. DA-25-</w:t>
      </w:r>
      <w:bookmarkStart w:id="5" w:name="_Hlk189576013"/>
      <w:r>
        <w:rPr>
          <w:b/>
          <w:i/>
          <w:sz w:val="26"/>
          <w:szCs w:val="26"/>
          <w:lang w:val="lv-LV"/>
        </w:rPr>
        <w:t>659</w:t>
      </w:r>
      <w:r w:rsidRPr="00B34DEB">
        <w:rPr>
          <w:b/>
          <w:i/>
          <w:sz w:val="26"/>
          <w:szCs w:val="26"/>
          <w:lang w:val="lv-LV"/>
        </w:rPr>
        <w:t>-ap</w:t>
      </w:r>
      <w:bookmarkEnd w:id="5"/>
      <w:r w:rsidRPr="002250D6">
        <w:rPr>
          <w:b/>
          <w:i/>
          <w:sz w:val="26"/>
          <w:szCs w:val="26"/>
          <w:lang w:val="lv-LV"/>
        </w:rPr>
        <w:t>.</w:t>
      </w:r>
    </w:p>
    <w:bookmarkEnd w:id="4"/>
    <w:p w14:paraId="083EEF56" w14:textId="77777777" w:rsidR="00304D7F" w:rsidRPr="009F4995" w:rsidRDefault="00304D7F" w:rsidP="00304D7F">
      <w:pPr>
        <w:rPr>
          <w:b/>
          <w:i/>
          <w:sz w:val="26"/>
          <w:szCs w:val="26"/>
          <w:u w:val="single"/>
          <w:lang w:val="lv-LV"/>
        </w:rPr>
      </w:pPr>
    </w:p>
    <w:bookmarkEnd w:id="3"/>
    <w:p w14:paraId="7170612C" w14:textId="77777777" w:rsidR="00304D7F" w:rsidRDefault="00796723" w:rsidP="00304D7F">
      <w:pPr>
        <w:autoSpaceDE w:val="0"/>
        <w:autoSpaceDN w:val="0"/>
        <w:adjustRightInd w:val="0"/>
        <w:jc w:val="both"/>
        <w:rPr>
          <w:color w:val="000000"/>
          <w:lang w:val="sv-SE"/>
        </w:rPr>
      </w:pPr>
      <w:r w:rsidRPr="001E5241">
        <w:rPr>
          <w:b/>
          <w:bCs/>
          <w:sz w:val="26"/>
          <w:szCs w:val="26"/>
          <w:u w:val="single"/>
          <w:lang w:val="lv-LV"/>
        </w:rPr>
        <w:t xml:space="preserve">Koku </w:t>
      </w:r>
      <w:r w:rsidRPr="001E5241">
        <w:rPr>
          <w:b/>
          <w:bCs/>
          <w:sz w:val="26"/>
          <w:szCs w:val="26"/>
          <w:u w:val="single"/>
          <w:lang w:val="lv-LV"/>
        </w:rPr>
        <w:t>ciršanas mērķis</w:t>
      </w:r>
      <w:r w:rsidRPr="001E5241">
        <w:rPr>
          <w:b/>
          <w:bCs/>
          <w:sz w:val="22"/>
          <w:szCs w:val="22"/>
          <w:lang w:val="lv-LV"/>
        </w:rPr>
        <w:t>:</w:t>
      </w:r>
      <w:r w:rsidRPr="001E5241">
        <w:rPr>
          <w:rFonts w:eastAsia="Calibri"/>
          <w:color w:val="000000"/>
          <w:sz w:val="22"/>
          <w:szCs w:val="22"/>
          <w:lang w:val="lv-LV"/>
        </w:rPr>
        <w:t xml:space="preserve"> </w:t>
      </w:r>
      <w:r w:rsidRPr="00FC4324">
        <w:rPr>
          <w:color w:val="000000"/>
          <w:lang w:val="sv-SE"/>
        </w:rPr>
        <w:t xml:space="preserve">Saistībā ar </w:t>
      </w:r>
      <w:r w:rsidRPr="00BB7AB3">
        <w:rPr>
          <w:color w:val="000000"/>
          <w:lang w:val="sv-SE"/>
        </w:rPr>
        <w:t>d</w:t>
      </w:r>
      <w:r w:rsidRPr="00BB7AB3">
        <w:rPr>
          <w:color w:val="000000"/>
          <w:lang w:val="x-none"/>
        </w:rPr>
        <w:t>ivu dzīvokļu mājas jaunbūv</w:t>
      </w:r>
      <w:r>
        <w:rPr>
          <w:color w:val="000000"/>
          <w:lang w:val="lv-LV"/>
        </w:rPr>
        <w:t>i</w:t>
      </w:r>
      <w:r w:rsidRPr="00FC4324">
        <w:rPr>
          <w:color w:val="000000"/>
          <w:lang w:val="lv-LV"/>
        </w:rPr>
        <w:t xml:space="preserve">, Rīgā, </w:t>
      </w:r>
      <w:r w:rsidRPr="00BB7AB3">
        <w:rPr>
          <w:color w:val="000000"/>
          <w:lang w:val="x-none"/>
        </w:rPr>
        <w:t>Trīsstūra ielā 2A (kadastra apzīmējums 0100 080 0781</w:t>
      </w:r>
      <w:r w:rsidRPr="00FC4324">
        <w:rPr>
          <w:color w:val="000000"/>
          <w:lang w:val="lv-LV"/>
        </w:rPr>
        <w:t xml:space="preserve">)  </w:t>
      </w:r>
      <w:r w:rsidRPr="00FC4324">
        <w:rPr>
          <w:color w:val="000000"/>
          <w:lang w:val="pt-PT"/>
        </w:rPr>
        <w:t>paredzēts cirst</w:t>
      </w:r>
      <w:r w:rsidRPr="00FC4324">
        <w:rPr>
          <w:color w:val="000000"/>
          <w:lang w:val="sv-SE"/>
        </w:rPr>
        <w:t>:</w:t>
      </w:r>
    </w:p>
    <w:p w14:paraId="7F4CD841" w14:textId="77777777" w:rsidR="00304D7F" w:rsidRPr="006D60D1" w:rsidRDefault="00304D7F" w:rsidP="00304D7F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42113ECF" w14:textId="77777777" w:rsidR="00304D7F" w:rsidRPr="009F4995" w:rsidRDefault="00796723" w:rsidP="00304D7F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BB7AB3">
        <w:rPr>
          <w:rFonts w:eastAsia="TimesNewRomanPSMT"/>
          <w:b/>
          <w:bCs/>
          <w:i/>
          <w:iCs/>
          <w:sz w:val="26"/>
          <w:szCs w:val="26"/>
          <w:u w:val="single"/>
          <w:lang w:val="x-none"/>
        </w:rPr>
        <w:t>0100 080 0781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257031" w14:paraId="2ACD45C6" w14:textId="77777777" w:rsidTr="00D7194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5528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6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57069DB8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92E8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99CF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66E77A2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6F1A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20E2E57B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5987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5997293" w14:textId="77777777" w:rsidR="00304D7F" w:rsidRPr="006D60D1" w:rsidRDefault="00796723" w:rsidP="00D7194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257031" w14:paraId="0D4CF607" w14:textId="77777777" w:rsidTr="00D7194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84A3" w14:textId="77777777" w:rsidR="00304D7F" w:rsidRPr="006D60D1" w:rsidRDefault="00796723" w:rsidP="00D71946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488" w14:textId="77777777" w:rsidR="00304D7F" w:rsidRPr="006D60D1" w:rsidRDefault="00796723" w:rsidP="00D7194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Apse</w:t>
            </w:r>
          </w:p>
        </w:tc>
        <w:tc>
          <w:tcPr>
            <w:tcW w:w="4678" w:type="dxa"/>
          </w:tcPr>
          <w:p w14:paraId="0A4F4503" w14:textId="77777777" w:rsidR="00304D7F" w:rsidRPr="005549AB" w:rsidRDefault="00796723" w:rsidP="00D7194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BB7AB3">
              <w:rPr>
                <w:rFonts w:eastAsia="TimesNewRomanPSMT"/>
                <w:sz w:val="20"/>
                <w:szCs w:val="20"/>
                <w:lang w:val="x-none"/>
              </w:rPr>
              <w:t>ø 20 cm</w:t>
            </w:r>
          </w:p>
        </w:tc>
        <w:tc>
          <w:tcPr>
            <w:tcW w:w="850" w:type="dxa"/>
          </w:tcPr>
          <w:p w14:paraId="1E174461" w14:textId="77777777" w:rsidR="00304D7F" w:rsidRPr="00F771B5" w:rsidRDefault="00796723" w:rsidP="00D7194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13B" w14:textId="77777777" w:rsidR="00304D7F" w:rsidRPr="006D60D1" w:rsidRDefault="00796723" w:rsidP="00D7194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tr w:rsidR="00257031" w14:paraId="17FD8E0C" w14:textId="77777777" w:rsidTr="00D7194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C1B" w14:textId="77777777" w:rsidR="00304D7F" w:rsidRPr="006D60D1" w:rsidRDefault="00796723" w:rsidP="00D7194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DF2D" w14:textId="77777777" w:rsidR="00304D7F" w:rsidRPr="006D60D1" w:rsidRDefault="00796723" w:rsidP="00D7194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Bērzs</w:t>
            </w:r>
          </w:p>
        </w:tc>
        <w:tc>
          <w:tcPr>
            <w:tcW w:w="4678" w:type="dxa"/>
          </w:tcPr>
          <w:p w14:paraId="3785933F" w14:textId="77777777" w:rsidR="00304D7F" w:rsidRPr="005549AB" w:rsidRDefault="00796723" w:rsidP="00D7194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BB7AB3">
              <w:rPr>
                <w:rFonts w:eastAsia="TimesNewRomanPSMT"/>
                <w:sz w:val="20"/>
                <w:szCs w:val="20"/>
                <w:lang w:val="x-none"/>
              </w:rPr>
              <w:t>ø 32, 33, 32, 27, 44, 35, 31, 20, 28, 23, 32, 35, 29, 31, 30, 42, 29/24 cm</w:t>
            </w:r>
          </w:p>
        </w:tc>
        <w:tc>
          <w:tcPr>
            <w:tcW w:w="850" w:type="dxa"/>
          </w:tcPr>
          <w:p w14:paraId="1A6E9FD2" w14:textId="77777777" w:rsidR="00304D7F" w:rsidRPr="00F771B5" w:rsidRDefault="00796723" w:rsidP="00D7194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FD27" w14:textId="77777777" w:rsidR="00304D7F" w:rsidRPr="006D60D1" w:rsidRDefault="00796723" w:rsidP="00D7194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Vidēji vērtīgi</w:t>
            </w:r>
          </w:p>
        </w:tc>
      </w:tr>
      <w:bookmarkEnd w:id="6"/>
    </w:tbl>
    <w:p w14:paraId="753F23C5" w14:textId="77777777" w:rsidR="00304D7F" w:rsidRDefault="00304D7F" w:rsidP="00304D7F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124C2C5D" w14:textId="77777777" w:rsidR="00304D7F" w:rsidRDefault="00304D7F" w:rsidP="00304D7F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0F4E9F90" w14:textId="77777777" w:rsidR="00304D7F" w:rsidRPr="006D60D1" w:rsidRDefault="00796723" w:rsidP="00304D7F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257031" w14:paraId="2DFBA6E0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4C1E7E" w14:textId="77777777" w:rsidR="00304D7F" w:rsidRPr="006D60D1" w:rsidRDefault="00796723" w:rsidP="00D71946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3AB70B" w14:textId="77777777" w:rsidR="00304D7F" w:rsidRPr="006D60D1" w:rsidRDefault="00796723" w:rsidP="00D71946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 xml:space="preserve">Saņemtas </w:t>
            </w:r>
            <w:r w:rsidRPr="006D60D1">
              <w:rPr>
                <w:b/>
                <w:sz w:val="26"/>
                <w:szCs w:val="26"/>
                <w:lang w:val="lv-LV"/>
              </w:rPr>
              <w:t>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CF0B9" w14:textId="77777777" w:rsidR="00304D7F" w:rsidRPr="006A56D5" w:rsidRDefault="00796723" w:rsidP="00D71946">
            <w:pPr>
              <w:jc w:val="center"/>
              <w:rPr>
                <w:b/>
                <w:bCs/>
                <w:lang w:val="lv-LV"/>
              </w:rPr>
            </w:pPr>
            <w:r w:rsidRPr="006A56D5">
              <w:rPr>
                <w:b/>
                <w:bCs/>
                <w:i/>
                <w:lang w:val="lv-LV"/>
              </w:rPr>
              <w:t>Skaits kopā 1</w:t>
            </w:r>
          </w:p>
        </w:tc>
      </w:tr>
      <w:tr w:rsidR="00257031" w14:paraId="419C0CC1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5A9" w14:textId="77777777" w:rsidR="00304D7F" w:rsidRPr="006D60D1" w:rsidRDefault="00304D7F" w:rsidP="00D7194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0669" w14:textId="77777777" w:rsidR="00304D7F" w:rsidRPr="006D60D1" w:rsidRDefault="00796723" w:rsidP="00D71946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1.1.aptaujas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9E98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 w:rsidRPr="006A56D5">
              <w:rPr>
                <w:lang w:val="lv-LV"/>
              </w:rPr>
              <w:t>1</w:t>
            </w:r>
          </w:p>
        </w:tc>
      </w:tr>
      <w:tr w:rsidR="00257031" w14:paraId="40AD0AFD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24B" w14:textId="77777777" w:rsidR="00304D7F" w:rsidRPr="006D60D1" w:rsidRDefault="00304D7F" w:rsidP="00D7194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A57" w14:textId="77777777" w:rsidR="00304D7F" w:rsidRPr="006D60D1" w:rsidRDefault="00796723" w:rsidP="00D71946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1.2.iesniegumi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64F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 w:rsidRPr="006A56D5">
              <w:rPr>
                <w:lang w:val="lv-LV"/>
              </w:rPr>
              <w:t>-</w:t>
            </w:r>
          </w:p>
        </w:tc>
      </w:tr>
      <w:tr w:rsidR="00257031" w14:paraId="57EB157E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8B5EC8" w14:textId="77777777" w:rsidR="00304D7F" w:rsidRPr="006D60D1" w:rsidRDefault="00796723" w:rsidP="00D71946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BFF474" w14:textId="77777777" w:rsidR="00304D7F" w:rsidRPr="006D60D1" w:rsidRDefault="00796723" w:rsidP="00D71946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11B8CB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257031" w14:paraId="369822A2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A22" w14:textId="77777777" w:rsidR="00304D7F" w:rsidRPr="006D60D1" w:rsidRDefault="00304D7F" w:rsidP="00D7194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51C0" w14:textId="77777777" w:rsidR="00304D7F" w:rsidRPr="006A56D5" w:rsidRDefault="00796723" w:rsidP="00D71946">
            <w:pPr>
              <w:rPr>
                <w:lang w:val="lv-LV"/>
              </w:rPr>
            </w:pPr>
            <w:r>
              <w:rPr>
                <w:lang w:val="lv-LV"/>
              </w:rPr>
              <w:t xml:space="preserve">  A</w:t>
            </w:r>
            <w:r w:rsidRPr="006A56D5">
              <w:rPr>
                <w:lang w:val="lv-LV"/>
              </w:rPr>
              <w:t>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2612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257031" w14:paraId="0EB230CB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D23" w14:textId="77777777" w:rsidR="00304D7F" w:rsidRPr="006D60D1" w:rsidRDefault="00304D7F" w:rsidP="00D7194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863" w14:textId="77777777" w:rsidR="00304D7F" w:rsidRPr="006D60D1" w:rsidRDefault="00796723" w:rsidP="00D7194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6D60D1">
              <w:rPr>
                <w:lang w:val="lv-LV"/>
              </w:rPr>
              <w:t>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28EE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 w:rsidRPr="006A56D5">
              <w:rPr>
                <w:lang w:val="lv-LV"/>
              </w:rPr>
              <w:t>-</w:t>
            </w:r>
          </w:p>
        </w:tc>
      </w:tr>
      <w:tr w:rsidR="00257031" w14:paraId="5D192BBA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8A9" w14:textId="77777777" w:rsidR="00304D7F" w:rsidRPr="006D60D1" w:rsidRDefault="00304D7F" w:rsidP="00D7194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7F15" w14:textId="77777777" w:rsidR="00304D7F" w:rsidRDefault="00796723" w:rsidP="00D71946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Noraida</w:t>
            </w:r>
            <w:r>
              <w:rPr>
                <w:lang w:val="lv-LV"/>
              </w:rPr>
              <w:t>:</w:t>
            </w:r>
          </w:p>
          <w:p w14:paraId="3EE733DA" w14:textId="77777777" w:rsidR="00304D7F" w:rsidRPr="006D60D1" w:rsidRDefault="00796723" w:rsidP="00304D7F">
            <w:pPr>
              <w:numPr>
                <w:ilvl w:val="0"/>
                <w:numId w:val="2"/>
              </w:numPr>
              <w:rPr>
                <w:lang w:val="lv-LV"/>
              </w:rPr>
            </w:pPr>
            <w:r w:rsidRPr="006A56D5">
              <w:rPr>
                <w:lang w:val="lv-LV"/>
              </w:rPr>
              <w:t>bērzi veido mi</w:t>
            </w:r>
            <w:r>
              <w:rPr>
                <w:lang w:val="lv-LV"/>
              </w:rPr>
              <w:t>k</w:t>
            </w:r>
            <w:r w:rsidRPr="006A56D5">
              <w:rPr>
                <w:lang w:val="lv-LV"/>
              </w:rPr>
              <w:t xml:space="preserve">ro parciņu blīvi apdzīvotā rajonā, </w:t>
            </w:r>
            <w:r w:rsidRPr="006A56D5">
              <w:rPr>
                <w:lang w:val="lv-LV"/>
              </w:rPr>
              <w:t>nedrīkst to zaudēt kārtējās mājas dēļ</w:t>
            </w:r>
            <w:r>
              <w:rPr>
                <w:lang w:val="lv-LV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0943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257031" w14:paraId="2F8D09CD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6FD" w14:textId="77777777" w:rsidR="00304D7F" w:rsidRDefault="00304D7F" w:rsidP="00D71946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E846" w14:textId="77777777" w:rsidR="00304D7F" w:rsidRDefault="00796723" w:rsidP="00D7194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A064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 w:rsidRPr="006A56D5">
              <w:rPr>
                <w:lang w:val="lv-LV"/>
              </w:rPr>
              <w:t>-</w:t>
            </w:r>
          </w:p>
        </w:tc>
      </w:tr>
      <w:tr w:rsidR="00257031" w14:paraId="54F0FF7B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BDBF69" w14:textId="77777777" w:rsidR="00304D7F" w:rsidRDefault="00796723" w:rsidP="00D71946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64F2FE" w14:textId="77777777" w:rsidR="00304D7F" w:rsidRDefault="00796723" w:rsidP="00D71946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Izteiktie viedokļi par koku 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CAB791" w14:textId="77777777" w:rsidR="00304D7F" w:rsidRPr="006A56D5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257031" w14:paraId="122E13F9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84D" w14:textId="77777777" w:rsidR="00304D7F" w:rsidRDefault="00304D7F" w:rsidP="00D7194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AAE9" w14:textId="77777777" w:rsidR="00304D7F" w:rsidRDefault="00796723" w:rsidP="00D7194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0B029DCA" w14:textId="77777777" w:rsidR="00304D7F" w:rsidRDefault="00304D7F" w:rsidP="00D71946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0CA5" w14:textId="77777777" w:rsidR="00304D7F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257031" w14:paraId="561BBBB5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F04" w14:textId="77777777" w:rsidR="00304D7F" w:rsidRDefault="00304D7F" w:rsidP="00D7194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01D6" w14:textId="77777777" w:rsidR="00304D7F" w:rsidRDefault="00796723" w:rsidP="00D7194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ietekmēs:</w:t>
            </w:r>
          </w:p>
          <w:p w14:paraId="2BC7503A" w14:textId="77777777" w:rsidR="00304D7F" w:rsidRDefault="00796723" w:rsidP="00D71946">
            <w:pPr>
              <w:rPr>
                <w:lang w:val="lv-LV"/>
              </w:rPr>
            </w:pPr>
            <w:r>
              <w:rPr>
                <w:lang w:val="lv-LV"/>
              </w:rPr>
              <w:t>- tu</w:t>
            </w:r>
            <w:r w:rsidRPr="006A56D5">
              <w:rPr>
                <w:lang w:val="lv-LV"/>
              </w:rPr>
              <w:t xml:space="preserve">vumā nav neviens parks vai zaļā zona. Šī jaunbūve atņems </w:t>
            </w:r>
            <w:r>
              <w:rPr>
                <w:lang w:val="lv-LV"/>
              </w:rPr>
              <w:t xml:space="preserve">pastaigu iespēju </w:t>
            </w:r>
            <w:r w:rsidRPr="006A56D5">
              <w:rPr>
                <w:lang w:val="lv-LV"/>
              </w:rPr>
              <w:t xml:space="preserve">apkārtējiem </w:t>
            </w:r>
            <w:r>
              <w:rPr>
                <w:lang w:val="lv-LV"/>
              </w:rPr>
              <w:t xml:space="preserve">iedzīvotājiem, kā arī mājdzīvniekiem.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09D" w14:textId="77777777" w:rsidR="00304D7F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257031" w14:paraId="58EFCA0C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332" w14:textId="77777777" w:rsidR="00304D7F" w:rsidRDefault="00304D7F" w:rsidP="00D7194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52FC" w14:textId="77777777" w:rsidR="00304D7F" w:rsidRDefault="00796723" w:rsidP="00D7194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3B68" w14:textId="77777777" w:rsidR="00304D7F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257031" w14:paraId="0741FB54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10F8" w14:textId="77777777" w:rsidR="00304D7F" w:rsidRDefault="00304D7F" w:rsidP="00D71946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AF12" w14:textId="77777777" w:rsidR="00304D7F" w:rsidRDefault="00796723" w:rsidP="00D7194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0920" w14:textId="77777777" w:rsidR="00304D7F" w:rsidRDefault="00796723" w:rsidP="00D719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257031" w14:paraId="1837E4E0" w14:textId="77777777" w:rsidTr="00D7194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536BCF" w14:textId="77777777" w:rsidR="00304D7F" w:rsidRDefault="00796723" w:rsidP="00D71946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5B90B4" w14:textId="77777777" w:rsidR="00304D7F" w:rsidRDefault="00796723" w:rsidP="00D71946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CB458C" w14:textId="77777777" w:rsidR="00304D7F" w:rsidRDefault="00796723" w:rsidP="00D7194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3354371F" w14:textId="77777777" w:rsidR="00304D7F" w:rsidRDefault="00304D7F" w:rsidP="00304D7F">
      <w:pPr>
        <w:ind w:firstLine="720"/>
        <w:jc w:val="both"/>
        <w:rPr>
          <w:sz w:val="26"/>
          <w:szCs w:val="26"/>
          <w:lang w:val="lv-LV"/>
        </w:rPr>
      </w:pPr>
    </w:p>
    <w:p w14:paraId="40D3809F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257031" w14:paraId="4C102FC0" w14:textId="77777777" w:rsidTr="003242E6">
        <w:tc>
          <w:tcPr>
            <w:tcW w:w="4897" w:type="dxa"/>
            <w:hideMark/>
          </w:tcPr>
          <w:p w14:paraId="0CFA1DDF" w14:textId="77777777" w:rsidR="008606C9" w:rsidRPr="000015D5" w:rsidRDefault="00796723" w:rsidP="003242E6">
            <w:pPr>
              <w:rPr>
                <w:sz w:val="26"/>
                <w:szCs w:val="26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0015D5">
              <w:rPr>
                <w:sz w:val="26"/>
                <w:szCs w:val="26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0015D5">
              <w:rPr>
                <w:sz w:val="26"/>
                <w:szCs w:val="26"/>
              </w:rPr>
              <w:t>Rīgas valstspilsētas pašvaldības Pilsētas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0015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725899C6" w14:textId="77777777" w:rsidR="008606C9" w:rsidRPr="000015D5" w:rsidRDefault="00796723" w:rsidP="003242E6">
            <w:pPr>
              <w:jc w:val="right"/>
              <w:rPr>
                <w:sz w:val="26"/>
                <w:szCs w:val="26"/>
              </w:rPr>
            </w:pPr>
            <w:r w:rsidRPr="00695E90">
              <w:rPr>
                <w:sz w:val="26"/>
                <w:szCs w:val="26"/>
              </w:rPr>
              <w:t>V.Freimanis</w:t>
            </w:r>
          </w:p>
        </w:tc>
      </w:tr>
    </w:tbl>
    <w:p w14:paraId="2404A51B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257031" w14:paraId="094D6E8F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13EB3CE" w14:textId="77777777" w:rsidR="008013AC" w:rsidRPr="000075DA" w:rsidRDefault="00796723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3D84CC1D" w14:textId="77777777" w:rsidR="008013AC" w:rsidRPr="000075DA" w:rsidRDefault="00796723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2A974C0E" w14:textId="77777777" w:rsidR="008013AC" w:rsidRPr="000075DA" w:rsidRDefault="00796723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A9723A3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30B7" w14:textId="77777777" w:rsidR="00796723" w:rsidRDefault="00796723">
      <w:r>
        <w:separator/>
      </w:r>
    </w:p>
  </w:endnote>
  <w:endnote w:type="continuationSeparator" w:id="0">
    <w:p w14:paraId="68E6768F" w14:textId="77777777" w:rsidR="00796723" w:rsidRDefault="0079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E07D" w14:textId="77777777" w:rsidR="00257031" w:rsidRDefault="00796723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A934" w14:textId="77777777" w:rsidR="00257031" w:rsidRDefault="00796723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C9A6" w14:textId="77777777" w:rsidR="00796723" w:rsidRDefault="00796723">
      <w:r>
        <w:separator/>
      </w:r>
    </w:p>
  </w:footnote>
  <w:footnote w:type="continuationSeparator" w:id="0">
    <w:p w14:paraId="05EF9ADF" w14:textId="77777777" w:rsidR="00796723" w:rsidRDefault="0079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5D95" w14:textId="77777777" w:rsidR="008938FE" w:rsidRDefault="00796723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36CDBB2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FD63" w14:textId="77777777" w:rsidR="008938FE" w:rsidRDefault="00796723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625C4B5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7607"/>
    <w:multiLevelType w:val="hybridMultilevel"/>
    <w:tmpl w:val="E4C26A4C"/>
    <w:lvl w:ilvl="0" w:tplc="AAF86DE0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B602FE94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8E21F0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679C4D70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34448CFC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31469544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F4FC2326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B7D878A0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B2A954C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F24555F"/>
    <w:multiLevelType w:val="hybridMultilevel"/>
    <w:tmpl w:val="8354CE66"/>
    <w:lvl w:ilvl="0" w:tplc="92346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AD308" w:tentative="1">
      <w:start w:val="1"/>
      <w:numFmt w:val="lowerLetter"/>
      <w:lvlText w:val="%2."/>
      <w:lvlJc w:val="left"/>
      <w:pPr>
        <w:ind w:left="1440" w:hanging="360"/>
      </w:pPr>
    </w:lvl>
    <w:lvl w:ilvl="2" w:tplc="5A24AB60" w:tentative="1">
      <w:start w:val="1"/>
      <w:numFmt w:val="lowerRoman"/>
      <w:lvlText w:val="%3."/>
      <w:lvlJc w:val="right"/>
      <w:pPr>
        <w:ind w:left="2160" w:hanging="180"/>
      </w:pPr>
    </w:lvl>
    <w:lvl w:ilvl="3" w:tplc="235279D4" w:tentative="1">
      <w:start w:val="1"/>
      <w:numFmt w:val="decimal"/>
      <w:lvlText w:val="%4."/>
      <w:lvlJc w:val="left"/>
      <w:pPr>
        <w:ind w:left="2880" w:hanging="360"/>
      </w:pPr>
    </w:lvl>
    <w:lvl w:ilvl="4" w:tplc="1ACC8CAA" w:tentative="1">
      <w:start w:val="1"/>
      <w:numFmt w:val="lowerLetter"/>
      <w:lvlText w:val="%5."/>
      <w:lvlJc w:val="left"/>
      <w:pPr>
        <w:ind w:left="3600" w:hanging="360"/>
      </w:pPr>
    </w:lvl>
    <w:lvl w:ilvl="5" w:tplc="DA2675BE" w:tentative="1">
      <w:start w:val="1"/>
      <w:numFmt w:val="lowerRoman"/>
      <w:lvlText w:val="%6."/>
      <w:lvlJc w:val="right"/>
      <w:pPr>
        <w:ind w:left="4320" w:hanging="180"/>
      </w:pPr>
    </w:lvl>
    <w:lvl w:ilvl="6" w:tplc="54664DBC" w:tentative="1">
      <w:start w:val="1"/>
      <w:numFmt w:val="decimal"/>
      <w:lvlText w:val="%7."/>
      <w:lvlJc w:val="left"/>
      <w:pPr>
        <w:ind w:left="5040" w:hanging="360"/>
      </w:pPr>
    </w:lvl>
    <w:lvl w:ilvl="7" w:tplc="9F96C82C" w:tentative="1">
      <w:start w:val="1"/>
      <w:numFmt w:val="lowerLetter"/>
      <w:lvlText w:val="%8."/>
      <w:lvlJc w:val="left"/>
      <w:pPr>
        <w:ind w:left="5760" w:hanging="360"/>
      </w:pPr>
    </w:lvl>
    <w:lvl w:ilvl="8" w:tplc="FA4490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1"/>
  </w:num>
  <w:num w:numId="2" w16cid:durableId="96862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1E5241"/>
    <w:rsid w:val="0021183B"/>
    <w:rsid w:val="00214873"/>
    <w:rsid w:val="002250D6"/>
    <w:rsid w:val="0022774F"/>
    <w:rsid w:val="002419C8"/>
    <w:rsid w:val="00242DDF"/>
    <w:rsid w:val="002506AD"/>
    <w:rsid w:val="00257031"/>
    <w:rsid w:val="002610CD"/>
    <w:rsid w:val="002737A4"/>
    <w:rsid w:val="002755FA"/>
    <w:rsid w:val="002A058F"/>
    <w:rsid w:val="002B3316"/>
    <w:rsid w:val="002C569E"/>
    <w:rsid w:val="002D0FBB"/>
    <w:rsid w:val="00304D7F"/>
    <w:rsid w:val="003242E6"/>
    <w:rsid w:val="00327960"/>
    <w:rsid w:val="0033055C"/>
    <w:rsid w:val="00340C39"/>
    <w:rsid w:val="00342F44"/>
    <w:rsid w:val="003468DA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436F1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9AB"/>
    <w:rsid w:val="00554B66"/>
    <w:rsid w:val="0056202D"/>
    <w:rsid w:val="00562D5D"/>
    <w:rsid w:val="00565AB3"/>
    <w:rsid w:val="00587CFA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6594"/>
    <w:rsid w:val="00695E90"/>
    <w:rsid w:val="006A2DC7"/>
    <w:rsid w:val="006A374C"/>
    <w:rsid w:val="006A56D5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6723"/>
    <w:rsid w:val="00797AE4"/>
    <w:rsid w:val="007A0E21"/>
    <w:rsid w:val="007B3C10"/>
    <w:rsid w:val="007B4D9C"/>
    <w:rsid w:val="007D6E66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40E53"/>
    <w:rsid w:val="009556D3"/>
    <w:rsid w:val="009577AE"/>
    <w:rsid w:val="0097235F"/>
    <w:rsid w:val="009740F5"/>
    <w:rsid w:val="009831FA"/>
    <w:rsid w:val="009E33EF"/>
    <w:rsid w:val="009F4995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34DEB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B7AB3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71946"/>
    <w:rsid w:val="00D9251B"/>
    <w:rsid w:val="00DB7F2C"/>
    <w:rsid w:val="00DC2624"/>
    <w:rsid w:val="00DC4652"/>
    <w:rsid w:val="00DC6D4A"/>
    <w:rsid w:val="00DD04A3"/>
    <w:rsid w:val="00E0576E"/>
    <w:rsid w:val="00E12BF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4324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1062096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304D7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04D7F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2025-03-03T08:59:00Z</dcterms:created>
  <dcterms:modified xsi:type="dcterms:W3CDTF">2025-03-03T08:59:00Z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Trīsstūra ielā 2A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28.02.2025.</vt:lpwstr>
  </property>
  <property fmtid="{D5CDD505-2E9C-101B-9397-08002B2CF9AE}" pid="24" name="REG_NUMURS">
    <vt:lpwstr>DA-25-14-zi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