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18F1" w14:textId="04E50C38" w:rsidR="006538FE" w:rsidRDefault="006538FE" w:rsidP="006538FE">
      <w:pPr>
        <w:ind w:right="-625"/>
        <w:jc w:val="center"/>
        <w:rPr>
          <w:b/>
        </w:rPr>
      </w:pPr>
      <w:r>
        <w:rPr>
          <w:b/>
        </w:rPr>
        <w:t xml:space="preserve">                                                                                                                      </w:t>
      </w:r>
      <w:r w:rsidR="00BA4DAD">
        <w:rPr>
          <w:b/>
        </w:rPr>
        <w:tab/>
        <w:t xml:space="preserve">        </w:t>
      </w:r>
      <w:r w:rsidR="00A85CC9">
        <w:rPr>
          <w:b/>
        </w:rPr>
        <w:t xml:space="preserve">    </w:t>
      </w:r>
      <w:r w:rsidR="00BA4DAD">
        <w:rPr>
          <w:b/>
        </w:rPr>
        <w:t>4. pielikums</w:t>
      </w:r>
    </w:p>
    <w:p w14:paraId="31CBC0C6" w14:textId="77777777" w:rsidR="00EE01FF" w:rsidRDefault="006538FE" w:rsidP="004B5B15">
      <w:pPr>
        <w:ind w:left="567" w:right="26" w:firstLine="426"/>
        <w:jc w:val="right"/>
        <w:rPr>
          <w:b/>
          <w:sz w:val="20"/>
          <w:szCs w:val="20"/>
        </w:rPr>
      </w:pPr>
      <w:r>
        <w:rPr>
          <w:b/>
          <w:sz w:val="20"/>
          <w:szCs w:val="20"/>
        </w:rPr>
        <w:t xml:space="preserve">                                                                   </w:t>
      </w:r>
      <w:r w:rsidR="004B5B15" w:rsidRPr="004B5B15">
        <w:rPr>
          <w:b/>
          <w:sz w:val="20"/>
          <w:szCs w:val="20"/>
        </w:rPr>
        <w:t xml:space="preserve">Rīgas </w:t>
      </w:r>
      <w:proofErr w:type="spellStart"/>
      <w:r w:rsidR="004B5B15" w:rsidRPr="004B5B15">
        <w:rPr>
          <w:b/>
          <w:sz w:val="20"/>
          <w:szCs w:val="20"/>
        </w:rPr>
        <w:t>valstspilsētas</w:t>
      </w:r>
      <w:proofErr w:type="spellEnd"/>
      <w:r w:rsidR="004B5B15" w:rsidRPr="004B5B15">
        <w:rPr>
          <w:b/>
          <w:sz w:val="20"/>
          <w:szCs w:val="20"/>
        </w:rPr>
        <w:t xml:space="preserve"> pašvaldībai piederoša nekustamā īpašuma</w:t>
      </w:r>
      <w:r w:rsidR="004B5B15">
        <w:rPr>
          <w:b/>
          <w:sz w:val="20"/>
          <w:szCs w:val="20"/>
        </w:rPr>
        <w:t xml:space="preserve"> d</w:t>
      </w:r>
      <w:r w:rsidR="004B5B15" w:rsidRPr="004B5B15">
        <w:rPr>
          <w:b/>
          <w:sz w:val="20"/>
          <w:szCs w:val="20"/>
        </w:rPr>
        <w:t>aļas</w:t>
      </w:r>
      <w:r w:rsidR="00EE01FF">
        <w:rPr>
          <w:b/>
          <w:sz w:val="20"/>
          <w:szCs w:val="20"/>
        </w:rPr>
        <w:t xml:space="preserve"> </w:t>
      </w:r>
      <w:r w:rsidR="004B5B15" w:rsidRPr="004B5B15">
        <w:rPr>
          <w:b/>
          <w:sz w:val="20"/>
          <w:szCs w:val="20"/>
        </w:rPr>
        <w:t xml:space="preserve">Miera un Klusās ielas krustojumā (kad. </w:t>
      </w:r>
      <w:proofErr w:type="spellStart"/>
      <w:r w:rsidR="004B5B15" w:rsidRPr="004B5B15">
        <w:rPr>
          <w:b/>
          <w:sz w:val="20"/>
          <w:szCs w:val="20"/>
        </w:rPr>
        <w:t>apz</w:t>
      </w:r>
      <w:proofErr w:type="spellEnd"/>
      <w:r w:rsidR="004B5B15" w:rsidRPr="004B5B15">
        <w:rPr>
          <w:b/>
          <w:sz w:val="20"/>
          <w:szCs w:val="20"/>
        </w:rPr>
        <w:t>. 01000170090)</w:t>
      </w:r>
    </w:p>
    <w:p w14:paraId="56A19188" w14:textId="5890459F" w:rsidR="00155115" w:rsidRPr="00563B2F" w:rsidRDefault="004B5B15" w:rsidP="004B5B15">
      <w:pPr>
        <w:ind w:left="567" w:right="26" w:firstLine="426"/>
        <w:jc w:val="right"/>
        <w:rPr>
          <w:b/>
          <w:sz w:val="20"/>
          <w:szCs w:val="20"/>
        </w:rPr>
      </w:pPr>
      <w:r w:rsidRPr="004B5B15">
        <w:rPr>
          <w:b/>
          <w:sz w:val="20"/>
          <w:szCs w:val="20"/>
        </w:rPr>
        <w:t>nomas tiesību izsoles noteikumiem</w:t>
      </w:r>
    </w:p>
    <w:p w14:paraId="194252F7" w14:textId="77777777" w:rsidR="00155115" w:rsidRDefault="00155115" w:rsidP="004B5B15">
      <w:pPr>
        <w:ind w:right="-625"/>
        <w:jc w:val="right"/>
        <w:rPr>
          <w:b/>
          <w:sz w:val="26"/>
          <w:szCs w:val="26"/>
        </w:rPr>
      </w:pPr>
    </w:p>
    <w:p w14:paraId="578B98AF" w14:textId="77777777" w:rsidR="00155115" w:rsidRDefault="00155115" w:rsidP="00155115">
      <w:pPr>
        <w:ind w:right="-625"/>
        <w:jc w:val="center"/>
        <w:rPr>
          <w:b/>
          <w:sz w:val="26"/>
          <w:szCs w:val="26"/>
        </w:rPr>
      </w:pPr>
    </w:p>
    <w:p w14:paraId="0936A814" w14:textId="63C4F785" w:rsidR="0035492C" w:rsidRDefault="008D1910" w:rsidP="00155115">
      <w:pPr>
        <w:ind w:right="-625"/>
        <w:jc w:val="center"/>
        <w:rPr>
          <w:b/>
          <w:sz w:val="26"/>
          <w:szCs w:val="26"/>
        </w:rPr>
      </w:pPr>
      <w:r>
        <w:rPr>
          <w:b/>
          <w:sz w:val="26"/>
          <w:szCs w:val="26"/>
        </w:rPr>
        <w:t>Tīkla reklāmas izvietošanas līgum</w:t>
      </w:r>
      <w:r w:rsidR="008D41B5">
        <w:rPr>
          <w:b/>
          <w:sz w:val="26"/>
          <w:szCs w:val="26"/>
        </w:rPr>
        <w:t>a projekts</w:t>
      </w:r>
      <w:r w:rsidR="00195828">
        <w:rPr>
          <w:b/>
          <w:sz w:val="26"/>
          <w:szCs w:val="26"/>
        </w:rPr>
        <w:t>*</w:t>
      </w:r>
    </w:p>
    <w:p w14:paraId="16589DE8" w14:textId="77777777" w:rsidR="005A6095" w:rsidRPr="00B95F52" w:rsidRDefault="005A6095" w:rsidP="00155115">
      <w:pPr>
        <w:ind w:right="-625"/>
        <w:jc w:val="center"/>
        <w:rPr>
          <w:b/>
          <w:sz w:val="26"/>
          <w:szCs w:val="26"/>
        </w:rPr>
      </w:pPr>
    </w:p>
    <w:p w14:paraId="622CD66B" w14:textId="593FF7F7" w:rsidR="00E975EB" w:rsidRPr="00E975EB" w:rsidRDefault="005A6095" w:rsidP="00E975EB">
      <w:pPr>
        <w:overflowPunct w:val="0"/>
        <w:autoSpaceDE w:val="0"/>
        <w:autoSpaceDN w:val="0"/>
        <w:adjustRightInd w:val="0"/>
        <w:jc w:val="both"/>
        <w:rPr>
          <w:sz w:val="26"/>
          <w:szCs w:val="26"/>
        </w:rPr>
      </w:pPr>
      <w:r w:rsidRPr="0043731C">
        <w:rPr>
          <w:sz w:val="26"/>
          <w:szCs w:val="26"/>
        </w:rPr>
        <w:t>Rīgā, dokumenta datums ir tā elektroniskās parakstīšanas datums.</w:t>
      </w:r>
      <w:r w:rsidRPr="0043731C" w:rsidDel="0043731C">
        <w:rPr>
          <w:sz w:val="26"/>
          <w:szCs w:val="26"/>
        </w:rPr>
        <w:t xml:space="preserve"> </w:t>
      </w:r>
    </w:p>
    <w:p w14:paraId="3E9B83EF" w14:textId="0841C5AE" w:rsidR="00CB799F" w:rsidRDefault="00E975EB" w:rsidP="00CB799F">
      <w:pPr>
        <w:widowControl w:val="0"/>
        <w:shd w:val="clear" w:color="auto" w:fill="FFFFFF"/>
        <w:tabs>
          <w:tab w:val="left" w:pos="540"/>
        </w:tabs>
        <w:autoSpaceDE w:val="0"/>
        <w:autoSpaceDN w:val="0"/>
        <w:adjustRightInd w:val="0"/>
        <w:spacing w:before="240" w:after="240"/>
        <w:jc w:val="both"/>
        <w:rPr>
          <w:b/>
          <w:sz w:val="26"/>
          <w:szCs w:val="26"/>
        </w:rPr>
      </w:pPr>
      <w:r>
        <w:rPr>
          <w:b/>
          <w:sz w:val="26"/>
          <w:szCs w:val="26"/>
        </w:rPr>
        <w:tab/>
      </w:r>
      <w:r w:rsidR="00CB799F" w:rsidRPr="00CB799F">
        <w:rPr>
          <w:b/>
          <w:sz w:val="26"/>
          <w:szCs w:val="26"/>
        </w:rPr>
        <w:t xml:space="preserve">Rīgas </w:t>
      </w:r>
      <w:proofErr w:type="spellStart"/>
      <w:r w:rsidR="00686606">
        <w:rPr>
          <w:b/>
          <w:sz w:val="26"/>
          <w:szCs w:val="26"/>
        </w:rPr>
        <w:t>valstspilsētas</w:t>
      </w:r>
      <w:proofErr w:type="spellEnd"/>
      <w:r w:rsidR="00686606">
        <w:rPr>
          <w:b/>
          <w:sz w:val="26"/>
          <w:szCs w:val="26"/>
        </w:rPr>
        <w:t xml:space="preserve"> pašvaldības</w:t>
      </w:r>
      <w:r w:rsidR="00686606" w:rsidRPr="00CB799F">
        <w:rPr>
          <w:b/>
          <w:sz w:val="26"/>
          <w:szCs w:val="26"/>
        </w:rPr>
        <w:t xml:space="preserve"> </w:t>
      </w:r>
      <w:r w:rsidR="00CB799F" w:rsidRPr="00CB799F">
        <w:rPr>
          <w:b/>
          <w:sz w:val="26"/>
          <w:szCs w:val="26"/>
        </w:rPr>
        <w:t xml:space="preserve">Pilsētas attīstības departaments, </w:t>
      </w:r>
      <w:r w:rsidR="00CB799F" w:rsidRPr="00CB799F">
        <w:rPr>
          <w:bCs/>
          <w:sz w:val="26"/>
          <w:szCs w:val="26"/>
        </w:rPr>
        <w:t xml:space="preserve">tā direktores Ilzes Purmales personā, kura rīkojas saskaņā ar Rīgas domes 2023. gada 30. augusta saistošo noteikumu Nr. </w:t>
      </w:r>
      <w:r w:rsidR="00EA726D" w:rsidRPr="00EA726D">
        <w:rPr>
          <w:bCs/>
          <w:sz w:val="26"/>
          <w:szCs w:val="26"/>
        </w:rPr>
        <w:t>RD-23-235-sn</w:t>
      </w:r>
      <w:r w:rsidR="00CB799F" w:rsidRPr="00CB799F">
        <w:rPr>
          <w:bCs/>
          <w:sz w:val="26"/>
          <w:szCs w:val="26"/>
        </w:rPr>
        <w:t xml:space="preserve"> „Rīgas </w:t>
      </w:r>
      <w:proofErr w:type="spellStart"/>
      <w:r w:rsidR="00CB799F" w:rsidRPr="00CB799F">
        <w:rPr>
          <w:bCs/>
          <w:sz w:val="26"/>
          <w:szCs w:val="26"/>
        </w:rPr>
        <w:t>valstspilsētas</w:t>
      </w:r>
      <w:proofErr w:type="spellEnd"/>
      <w:r w:rsidR="00CB799F" w:rsidRPr="00CB799F">
        <w:rPr>
          <w:bCs/>
          <w:sz w:val="26"/>
          <w:szCs w:val="26"/>
        </w:rPr>
        <w:t xml:space="preserve"> pašvaldības nolikums” 74. punktu un Rīgas domes 2021. gada 7. jūlija nolikuma Nr. 86 „Rīgas </w:t>
      </w:r>
      <w:proofErr w:type="spellStart"/>
      <w:r w:rsidR="00686606">
        <w:rPr>
          <w:bCs/>
          <w:sz w:val="26"/>
          <w:szCs w:val="26"/>
        </w:rPr>
        <w:t>valstspilsētas</w:t>
      </w:r>
      <w:proofErr w:type="spellEnd"/>
      <w:r w:rsidR="00686606">
        <w:rPr>
          <w:bCs/>
          <w:sz w:val="26"/>
          <w:szCs w:val="26"/>
        </w:rPr>
        <w:t xml:space="preserve"> pašvaldības</w:t>
      </w:r>
      <w:r w:rsidR="00686606" w:rsidRPr="00CB799F">
        <w:rPr>
          <w:bCs/>
          <w:sz w:val="26"/>
          <w:szCs w:val="26"/>
        </w:rPr>
        <w:t xml:space="preserve"> </w:t>
      </w:r>
      <w:r w:rsidR="00CB799F" w:rsidRPr="00CB799F">
        <w:rPr>
          <w:bCs/>
          <w:sz w:val="26"/>
          <w:szCs w:val="26"/>
        </w:rPr>
        <w:t xml:space="preserve">Pilsētas attīstības departamenta nolikums” 15.6. apakšpunktu un 16. punktu, (turpmāk – Departaments), no vienas puses, un </w:t>
      </w:r>
      <w:r w:rsidR="00CB799F" w:rsidRPr="00CB799F">
        <w:rPr>
          <w:b/>
          <w:sz w:val="26"/>
          <w:szCs w:val="26"/>
        </w:rPr>
        <w:t xml:space="preserve"> </w:t>
      </w:r>
    </w:p>
    <w:p w14:paraId="15949856" w14:textId="1B9CFF94" w:rsidR="00556832" w:rsidRDefault="00CB799F" w:rsidP="00CB799F">
      <w:pPr>
        <w:widowControl w:val="0"/>
        <w:shd w:val="clear" w:color="auto" w:fill="FFFFFF"/>
        <w:tabs>
          <w:tab w:val="left" w:pos="540"/>
        </w:tabs>
        <w:autoSpaceDE w:val="0"/>
        <w:autoSpaceDN w:val="0"/>
        <w:adjustRightInd w:val="0"/>
        <w:spacing w:before="240" w:after="240"/>
        <w:jc w:val="both"/>
      </w:pPr>
      <w:r w:rsidRPr="00CB799F">
        <w:rPr>
          <w:b/>
          <w:sz w:val="26"/>
          <w:szCs w:val="26"/>
        </w:rPr>
        <w:t xml:space="preserve"> </w:t>
      </w:r>
      <w:r>
        <w:rPr>
          <w:b/>
          <w:sz w:val="26"/>
          <w:szCs w:val="26"/>
        </w:rPr>
        <w:tab/>
      </w:r>
      <w:r w:rsidR="0035492C">
        <w:rPr>
          <w:b/>
          <w:bCs/>
          <w:sz w:val="26"/>
          <w:szCs w:val="26"/>
        </w:rPr>
        <w:t>SIA „</w:t>
      </w:r>
      <w:r w:rsidR="00117C0D">
        <w:rPr>
          <w:b/>
          <w:bCs/>
          <w:sz w:val="26"/>
          <w:szCs w:val="26"/>
        </w:rPr>
        <w:t>_______________</w:t>
      </w:r>
      <w:r w:rsidR="0035492C">
        <w:rPr>
          <w:b/>
          <w:bCs/>
          <w:sz w:val="26"/>
          <w:szCs w:val="26"/>
        </w:rPr>
        <w:t>”,</w:t>
      </w:r>
      <w:r w:rsidR="0035492C">
        <w:t xml:space="preserve"> </w:t>
      </w:r>
      <w:r w:rsidR="0035492C">
        <w:rPr>
          <w:sz w:val="26"/>
          <w:szCs w:val="26"/>
        </w:rPr>
        <w:t xml:space="preserve">reģistrācijas Nr. </w:t>
      </w:r>
      <w:r w:rsidR="00117C0D">
        <w:rPr>
          <w:sz w:val="26"/>
          <w:szCs w:val="26"/>
        </w:rPr>
        <w:t>_____________</w:t>
      </w:r>
      <w:r w:rsidR="0035492C">
        <w:rPr>
          <w:sz w:val="26"/>
          <w:szCs w:val="26"/>
        </w:rPr>
        <w:t xml:space="preserve">, juridiskā adrese: </w:t>
      </w:r>
      <w:r w:rsidR="00117C0D">
        <w:rPr>
          <w:sz w:val="26"/>
          <w:szCs w:val="26"/>
        </w:rPr>
        <w:t>____________________________</w:t>
      </w:r>
      <w:r w:rsidR="0035492C">
        <w:rPr>
          <w:sz w:val="26"/>
          <w:szCs w:val="26"/>
        </w:rPr>
        <w:t>,</w:t>
      </w:r>
      <w:r w:rsidR="0045415B">
        <w:rPr>
          <w:sz w:val="26"/>
          <w:szCs w:val="26"/>
        </w:rPr>
        <w:t>_____________</w:t>
      </w:r>
      <w:r w:rsidR="0035492C">
        <w:rPr>
          <w:sz w:val="26"/>
          <w:szCs w:val="26"/>
        </w:rPr>
        <w:t xml:space="preserve">personā, </w:t>
      </w:r>
      <w:r w:rsidR="0035492C" w:rsidRPr="006830B0">
        <w:rPr>
          <w:sz w:val="26"/>
          <w:szCs w:val="26"/>
        </w:rPr>
        <w:t>kur</w:t>
      </w:r>
      <w:r w:rsidR="0035492C">
        <w:rPr>
          <w:sz w:val="26"/>
          <w:szCs w:val="26"/>
        </w:rPr>
        <w:t>a</w:t>
      </w:r>
      <w:r w:rsidR="0035492C" w:rsidRPr="006830B0">
        <w:rPr>
          <w:sz w:val="26"/>
          <w:szCs w:val="26"/>
        </w:rPr>
        <w:t xml:space="preserve"> rīkojas uz </w:t>
      </w:r>
      <w:r w:rsidR="0035492C" w:rsidRPr="00EB7C41">
        <w:rPr>
          <w:sz w:val="26"/>
          <w:szCs w:val="26"/>
        </w:rPr>
        <w:t>pilnvaras</w:t>
      </w:r>
      <w:r w:rsidR="001E5507">
        <w:rPr>
          <w:sz w:val="26"/>
          <w:szCs w:val="26"/>
        </w:rPr>
        <w:t xml:space="preserve"> </w:t>
      </w:r>
      <w:r w:rsidR="0035492C" w:rsidRPr="00EB7C41">
        <w:rPr>
          <w:sz w:val="26"/>
          <w:szCs w:val="26"/>
        </w:rPr>
        <w:t>pamata</w:t>
      </w:r>
      <w:r w:rsidR="0035492C" w:rsidRPr="006830B0">
        <w:rPr>
          <w:sz w:val="26"/>
          <w:szCs w:val="26"/>
        </w:rPr>
        <w:t>, no otras puses</w:t>
      </w:r>
      <w:r w:rsidR="00B65F9A">
        <w:rPr>
          <w:sz w:val="26"/>
          <w:szCs w:val="26"/>
        </w:rPr>
        <w:t xml:space="preserve"> </w:t>
      </w:r>
      <w:r w:rsidR="00B65F9A" w:rsidRPr="006830B0">
        <w:rPr>
          <w:sz w:val="26"/>
          <w:szCs w:val="26"/>
        </w:rPr>
        <w:t xml:space="preserve">(turpmāk </w:t>
      </w:r>
      <w:r w:rsidR="00B65F9A">
        <w:rPr>
          <w:sz w:val="26"/>
          <w:szCs w:val="26"/>
        </w:rPr>
        <w:t>–</w:t>
      </w:r>
      <w:r w:rsidR="00B65F9A" w:rsidRPr="006830B0">
        <w:rPr>
          <w:sz w:val="26"/>
          <w:szCs w:val="26"/>
        </w:rPr>
        <w:t xml:space="preserve"> </w:t>
      </w:r>
      <w:r w:rsidR="00B65F9A">
        <w:rPr>
          <w:sz w:val="26"/>
          <w:szCs w:val="26"/>
        </w:rPr>
        <w:t>Sabiedrība</w:t>
      </w:r>
      <w:r w:rsidR="00B65F9A" w:rsidRPr="006830B0">
        <w:rPr>
          <w:sz w:val="26"/>
          <w:szCs w:val="26"/>
        </w:rPr>
        <w:t>)</w:t>
      </w:r>
      <w:r w:rsidR="0035492C" w:rsidRPr="006830B0">
        <w:rPr>
          <w:sz w:val="26"/>
          <w:szCs w:val="26"/>
        </w:rPr>
        <w:t xml:space="preserve">, bet abi kopā un katrs atsevišķi turpmāk saukti </w:t>
      </w:r>
      <w:r w:rsidR="0035492C">
        <w:rPr>
          <w:sz w:val="26"/>
          <w:szCs w:val="26"/>
        </w:rPr>
        <w:t>–</w:t>
      </w:r>
      <w:r w:rsidR="0035492C" w:rsidRPr="006830B0">
        <w:rPr>
          <w:sz w:val="26"/>
          <w:szCs w:val="26"/>
        </w:rPr>
        <w:t xml:space="preserve"> Līdzēji</w:t>
      </w:r>
      <w:r w:rsidR="0035492C">
        <w:rPr>
          <w:sz w:val="26"/>
          <w:szCs w:val="26"/>
        </w:rPr>
        <w:t>,</w:t>
      </w:r>
      <w:r w:rsidR="0035492C" w:rsidRPr="007530F7">
        <w:rPr>
          <w:sz w:val="26"/>
          <w:szCs w:val="26"/>
        </w:rPr>
        <w:t xml:space="preserve"> </w:t>
      </w:r>
      <w:r w:rsidR="008D1910">
        <w:rPr>
          <w:sz w:val="26"/>
          <w:szCs w:val="26"/>
        </w:rPr>
        <w:t>i</w:t>
      </w:r>
      <w:r w:rsidR="008D1910" w:rsidRPr="0091561D">
        <w:rPr>
          <w:sz w:val="26"/>
          <w:szCs w:val="26"/>
        </w:rPr>
        <w:t>zsakot savu gribu brīvi, bez maldības, viltus vai spaidiem, noslēdz šādu līgumu (turpmāk – Līgums):</w:t>
      </w:r>
    </w:p>
    <w:p w14:paraId="00A4D0AC" w14:textId="77777777" w:rsidR="00556832" w:rsidRPr="00C2051F" w:rsidRDefault="00556832" w:rsidP="00556832">
      <w:pPr>
        <w:spacing w:before="240" w:after="240"/>
        <w:jc w:val="center"/>
        <w:rPr>
          <w:sz w:val="26"/>
          <w:szCs w:val="26"/>
        </w:rPr>
      </w:pPr>
      <w:r w:rsidRPr="00C2051F">
        <w:rPr>
          <w:b/>
          <w:color w:val="000000"/>
          <w:sz w:val="26"/>
          <w:szCs w:val="26"/>
        </w:rPr>
        <w:t>1. LĪGUMA PRIEKŠMETS</w:t>
      </w:r>
    </w:p>
    <w:p w14:paraId="1C3233E4" w14:textId="324A36E5" w:rsidR="00111A22" w:rsidRPr="00842236" w:rsidRDefault="00BD5EC7" w:rsidP="00111A22">
      <w:pPr>
        <w:pStyle w:val="Sarakstarindkopa"/>
        <w:numPr>
          <w:ilvl w:val="1"/>
          <w:numId w:val="17"/>
        </w:numPr>
        <w:ind w:left="567" w:hanging="567"/>
        <w:jc w:val="both"/>
        <w:rPr>
          <w:rFonts w:ascii="Times New Roman" w:hAnsi="Times New Roman" w:cs="Times New Roman"/>
          <w:color w:val="000000" w:themeColor="text1"/>
          <w:sz w:val="26"/>
          <w:szCs w:val="26"/>
        </w:rPr>
      </w:pPr>
      <w:bookmarkStart w:id="0" w:name="_Hlk62627069"/>
      <w:bookmarkStart w:id="1" w:name="_Hlk62628942"/>
      <w:r>
        <w:rPr>
          <w:rFonts w:ascii="Times New Roman" w:hAnsi="Times New Roman" w:cs="Times New Roman"/>
          <w:color w:val="000000" w:themeColor="text1"/>
          <w:sz w:val="26"/>
          <w:szCs w:val="26"/>
        </w:rPr>
        <w:t>Departaments</w:t>
      </w:r>
      <w:r w:rsidRPr="00842236">
        <w:rPr>
          <w:rFonts w:ascii="Times New Roman" w:hAnsi="Times New Roman" w:cs="Times New Roman"/>
          <w:color w:val="000000" w:themeColor="text1"/>
          <w:sz w:val="26"/>
          <w:szCs w:val="26"/>
        </w:rPr>
        <w:t xml:space="preserve"> piešķir Sabiedrībai tiesības reklāmas objektos</w:t>
      </w:r>
      <w:r>
        <w:rPr>
          <w:rFonts w:ascii="Times New Roman" w:hAnsi="Times New Roman" w:cs="Times New Roman"/>
          <w:color w:val="000000" w:themeColor="text1"/>
          <w:sz w:val="26"/>
          <w:szCs w:val="26"/>
        </w:rPr>
        <w:t xml:space="preserve"> </w:t>
      </w:r>
      <w:r w:rsidRPr="00842236">
        <w:rPr>
          <w:rFonts w:ascii="Times New Roman" w:hAnsi="Times New Roman" w:cs="Times New Roman"/>
          <w:color w:val="000000" w:themeColor="text1"/>
          <w:sz w:val="26"/>
          <w:szCs w:val="26"/>
        </w:rPr>
        <w:t>(turpmāk – Tīkla reklāmas objekti)</w:t>
      </w:r>
      <w:r>
        <w:rPr>
          <w:rFonts w:ascii="Times New Roman" w:hAnsi="Times New Roman" w:cs="Times New Roman"/>
          <w:color w:val="000000" w:themeColor="text1"/>
          <w:sz w:val="26"/>
          <w:szCs w:val="26"/>
        </w:rPr>
        <w:t xml:space="preserve"> </w:t>
      </w:r>
      <w:r w:rsidRPr="00842236">
        <w:rPr>
          <w:rFonts w:ascii="Times New Roman" w:hAnsi="Times New Roman" w:cs="Times New Roman"/>
          <w:color w:val="000000" w:themeColor="text1"/>
          <w:sz w:val="26"/>
          <w:szCs w:val="26"/>
        </w:rPr>
        <w:t xml:space="preserve">ar piesaisti Rīgas </w:t>
      </w:r>
      <w:proofErr w:type="spellStart"/>
      <w:r>
        <w:rPr>
          <w:rFonts w:ascii="Times New Roman" w:hAnsi="Times New Roman" w:cs="Times New Roman"/>
          <w:color w:val="000000" w:themeColor="text1"/>
          <w:sz w:val="26"/>
          <w:szCs w:val="26"/>
        </w:rPr>
        <w:t>valsts</w:t>
      </w:r>
      <w:r w:rsidRPr="00842236">
        <w:rPr>
          <w:rFonts w:ascii="Times New Roman" w:hAnsi="Times New Roman" w:cs="Times New Roman"/>
          <w:color w:val="000000" w:themeColor="text1"/>
          <w:sz w:val="26"/>
          <w:szCs w:val="26"/>
        </w:rPr>
        <w:t>pilsētas</w:t>
      </w:r>
      <w:proofErr w:type="spellEnd"/>
      <w:r w:rsidRPr="00842236">
        <w:rPr>
          <w:rFonts w:ascii="Times New Roman" w:hAnsi="Times New Roman" w:cs="Times New Roman"/>
          <w:color w:val="000000" w:themeColor="text1"/>
          <w:sz w:val="26"/>
          <w:szCs w:val="26"/>
        </w:rPr>
        <w:t xml:space="preserve"> pašvaldības zemei</w:t>
      </w:r>
      <w:r>
        <w:rPr>
          <w:rFonts w:ascii="Times New Roman" w:hAnsi="Times New Roman" w:cs="Times New Roman"/>
          <w:color w:val="000000" w:themeColor="text1"/>
          <w:sz w:val="26"/>
          <w:szCs w:val="26"/>
        </w:rPr>
        <w:t>, uz privātpersonu īpašumā esošām būvēm un zemes</w:t>
      </w:r>
      <w:r w:rsidRPr="00842236">
        <w:rPr>
          <w:rFonts w:ascii="Times New Roman" w:hAnsi="Times New Roman" w:cs="Times New Roman"/>
          <w:color w:val="000000" w:themeColor="text1"/>
          <w:sz w:val="26"/>
          <w:szCs w:val="26"/>
        </w:rPr>
        <w:t xml:space="preserve">, kas reģistrēti  </w:t>
      </w:r>
      <w:r>
        <w:rPr>
          <w:rFonts w:ascii="Times New Roman" w:hAnsi="Times New Roman" w:cs="Times New Roman"/>
          <w:color w:val="000000" w:themeColor="text1"/>
          <w:sz w:val="26"/>
          <w:szCs w:val="26"/>
        </w:rPr>
        <w:t>Departamenta</w:t>
      </w:r>
      <w:r w:rsidRPr="00842236">
        <w:rPr>
          <w:rFonts w:ascii="Times New Roman" w:hAnsi="Times New Roman" w:cs="Times New Roman"/>
          <w:color w:val="000000" w:themeColor="text1"/>
          <w:sz w:val="26"/>
          <w:szCs w:val="26"/>
        </w:rPr>
        <w:t xml:space="preserve"> Klientu attiecību vadības informācijas sistēmā (turpmāk – KAVIS), atbilstoši izsniegtajām reklāmu izvietošanas atļaujām veikt tīkla reklāmu izvietošanu un pašvaldības nodevas par reklāmas izvietošanu samaksu šajā Līgumā noteiktajā kārtībā</w:t>
      </w:r>
      <w:r w:rsidR="00111A22" w:rsidRPr="00842236">
        <w:rPr>
          <w:rFonts w:ascii="Times New Roman" w:hAnsi="Times New Roman" w:cs="Times New Roman"/>
          <w:color w:val="000000" w:themeColor="text1"/>
          <w:sz w:val="26"/>
          <w:szCs w:val="26"/>
        </w:rPr>
        <w:t>.</w:t>
      </w:r>
    </w:p>
    <w:bookmarkEnd w:id="0"/>
    <w:p w14:paraId="4CFD64B4" w14:textId="77777777" w:rsidR="00111A22" w:rsidRPr="00842236" w:rsidRDefault="00111A22"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color w:val="000000" w:themeColor="text1"/>
          <w:sz w:val="26"/>
          <w:szCs w:val="26"/>
        </w:rPr>
        <w:t>Jauni reklāmas objekti kļūst par Tīkla reklāmas objektiem pēc to reģistrēšanas KAVIS, ja reklāmu izvietošanai konkrētajos reklāmas objektos ir izsniegtas derīgas reklāmas izvietošanas atļaujas normatīvajos aktos noteiktajā kārtībā.</w:t>
      </w:r>
      <w:r w:rsidRPr="00842236">
        <w:rPr>
          <w:rFonts w:ascii="Times New Roman" w:hAnsi="Times New Roman" w:cs="Times New Roman"/>
          <w:sz w:val="26"/>
          <w:szCs w:val="26"/>
        </w:rPr>
        <w:t xml:space="preserve"> </w:t>
      </w:r>
    </w:p>
    <w:p w14:paraId="300D340B" w14:textId="77777777" w:rsidR="00111A22" w:rsidRPr="00842236" w:rsidRDefault="00111A22"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sz w:val="26"/>
          <w:szCs w:val="26"/>
        </w:rPr>
        <w:t>Informācija par KAVIS reģistrētajiem Tīkla reklāmas objektiem, kas reģistrēti uz šī Līguma pamata, ir šī Līguma neatņemama sastāvdaļa.</w:t>
      </w:r>
    </w:p>
    <w:bookmarkEnd w:id="1"/>
    <w:p w14:paraId="7E44FB71" w14:textId="77777777" w:rsidR="00B92146" w:rsidRPr="002C02F0" w:rsidRDefault="00B92146" w:rsidP="00842236">
      <w:pPr>
        <w:pStyle w:val="Sarakstarindkopa"/>
        <w:ind w:left="862"/>
        <w:jc w:val="both"/>
      </w:pPr>
    </w:p>
    <w:p w14:paraId="0F2D305D" w14:textId="2D6246E7" w:rsidR="0033661C" w:rsidRPr="0033661C" w:rsidRDefault="00556832" w:rsidP="0033661C">
      <w:pPr>
        <w:pStyle w:val="Sarakstarindkopa"/>
        <w:numPr>
          <w:ilvl w:val="0"/>
          <w:numId w:val="17"/>
        </w:numPr>
        <w:tabs>
          <w:tab w:val="left" w:pos="3420"/>
        </w:tabs>
        <w:jc w:val="center"/>
        <w:rPr>
          <w:rFonts w:ascii="Times New Roman" w:hAnsi="Times New Roman" w:cs="Times New Roman"/>
          <w:sz w:val="26"/>
          <w:szCs w:val="26"/>
        </w:rPr>
      </w:pPr>
      <w:r w:rsidRPr="00C561C2">
        <w:rPr>
          <w:rFonts w:ascii="Times New Roman" w:hAnsi="Times New Roman" w:cs="Times New Roman"/>
          <w:b/>
          <w:sz w:val="26"/>
          <w:szCs w:val="26"/>
        </w:rPr>
        <w:t>LĪGUMA DARBĪBAS TERMIŅŠ</w:t>
      </w:r>
    </w:p>
    <w:p w14:paraId="098505E4" w14:textId="03C14BA2" w:rsidR="00713BD2" w:rsidRDefault="00111A22" w:rsidP="00111A22">
      <w:pPr>
        <w:pStyle w:val="Sarakstarindkopa"/>
        <w:numPr>
          <w:ilvl w:val="1"/>
          <w:numId w:val="17"/>
        </w:numPr>
        <w:tabs>
          <w:tab w:val="left" w:pos="3420"/>
        </w:tabs>
        <w:ind w:left="567" w:hanging="567"/>
        <w:jc w:val="both"/>
        <w:rPr>
          <w:rFonts w:ascii="Times New Roman" w:hAnsi="Times New Roman" w:cs="Times New Roman"/>
          <w:sz w:val="26"/>
          <w:szCs w:val="26"/>
        </w:rPr>
      </w:pPr>
      <w:r w:rsidRPr="00F44707">
        <w:rPr>
          <w:rFonts w:ascii="Times New Roman" w:hAnsi="Times New Roman" w:cs="Times New Roman"/>
          <w:sz w:val="26"/>
          <w:szCs w:val="26"/>
        </w:rPr>
        <w:t>Līgums stājas spēkā ar tā parakstīšanas brīdi un ir spēkā</w:t>
      </w:r>
      <w:r>
        <w:rPr>
          <w:rFonts w:ascii="Times New Roman" w:hAnsi="Times New Roman" w:cs="Times New Roman"/>
          <w:sz w:val="26"/>
          <w:szCs w:val="26"/>
        </w:rPr>
        <w:t xml:space="preserve"> līdz</w:t>
      </w:r>
      <w:r w:rsidR="00663E95">
        <w:rPr>
          <w:rFonts w:ascii="Times New Roman" w:hAnsi="Times New Roman" w:cs="Times New Roman"/>
          <w:sz w:val="26"/>
          <w:szCs w:val="26"/>
        </w:rPr>
        <w:t xml:space="preserve"> ________**.</w:t>
      </w:r>
    </w:p>
    <w:p w14:paraId="052B50BF" w14:textId="77777777" w:rsidR="00115C9F" w:rsidRPr="002C02F0" w:rsidRDefault="00115C9F" w:rsidP="003D06B0">
      <w:pPr>
        <w:pStyle w:val="Sarakstarindkopa"/>
        <w:tabs>
          <w:tab w:val="left" w:pos="3420"/>
        </w:tabs>
        <w:ind w:left="567"/>
        <w:jc w:val="both"/>
        <w:rPr>
          <w:rFonts w:ascii="Times New Roman" w:hAnsi="Times New Roman" w:cs="Times New Roman"/>
          <w:sz w:val="26"/>
          <w:szCs w:val="26"/>
        </w:rPr>
      </w:pPr>
    </w:p>
    <w:p w14:paraId="53A52758" w14:textId="00F47D81" w:rsidR="0033661C" w:rsidRPr="0033661C" w:rsidRDefault="008669FE" w:rsidP="0033661C">
      <w:pPr>
        <w:pStyle w:val="Sarakstarindkopa"/>
        <w:numPr>
          <w:ilvl w:val="0"/>
          <w:numId w:val="6"/>
        </w:numPr>
        <w:spacing w:before="240" w:after="240"/>
        <w:jc w:val="center"/>
        <w:rPr>
          <w:rFonts w:ascii="Times New Roman" w:hAnsi="Times New Roman" w:cs="Times New Roman"/>
          <w:b/>
          <w:color w:val="000000"/>
          <w:sz w:val="26"/>
          <w:szCs w:val="26"/>
        </w:rPr>
      </w:pPr>
      <w:r w:rsidRPr="002C02F0">
        <w:rPr>
          <w:rFonts w:ascii="Times New Roman" w:hAnsi="Times New Roman" w:cs="Times New Roman"/>
          <w:b/>
          <w:color w:val="000000"/>
          <w:sz w:val="26"/>
          <w:szCs w:val="26"/>
        </w:rPr>
        <w:t>MAKSĀJUMI</w:t>
      </w:r>
    </w:p>
    <w:p w14:paraId="131A2450" w14:textId="2D8A8C98" w:rsidR="008669FE" w:rsidRPr="002C02F0" w:rsidRDefault="008669FE" w:rsidP="008669FE">
      <w:pPr>
        <w:pStyle w:val="Sarakstarindkopa"/>
        <w:numPr>
          <w:ilvl w:val="1"/>
          <w:numId w:val="6"/>
        </w:numPr>
        <w:tabs>
          <w:tab w:val="left" w:pos="1276"/>
        </w:tabs>
        <w:spacing w:before="240" w:after="240" w:line="240" w:lineRule="auto"/>
        <w:ind w:left="567" w:hanging="567"/>
        <w:jc w:val="both"/>
        <w:rPr>
          <w:rFonts w:ascii="Times New Roman" w:hAnsi="Times New Roman" w:cs="Times New Roman"/>
          <w:sz w:val="26"/>
          <w:szCs w:val="26"/>
        </w:rPr>
      </w:pPr>
      <w:r w:rsidRPr="002C02F0">
        <w:rPr>
          <w:rFonts w:ascii="Times New Roman" w:hAnsi="Times New Roman" w:cs="Times New Roman"/>
          <w:sz w:val="26"/>
          <w:szCs w:val="26"/>
        </w:rPr>
        <w:t xml:space="preserve">Pašvaldības nodevu par reklāmas izvietošanu </w:t>
      </w:r>
      <w:r w:rsidR="00E27DC7">
        <w:rPr>
          <w:rFonts w:ascii="Times New Roman" w:hAnsi="Times New Roman" w:cs="Times New Roman"/>
          <w:sz w:val="26"/>
          <w:szCs w:val="26"/>
        </w:rPr>
        <w:t>Departaments</w:t>
      </w:r>
      <w:r w:rsidRPr="002C02F0">
        <w:rPr>
          <w:rFonts w:ascii="Times New Roman" w:hAnsi="Times New Roman" w:cs="Times New Roman"/>
          <w:sz w:val="26"/>
          <w:szCs w:val="26"/>
        </w:rPr>
        <w:t xml:space="preserve"> aprēķina saskaņā ar spēkā esošajiem Rīgas domes saistošajiem noteikumiem par pašvaldības nodevu par reklāmas, afišu, sludinājumu izvietošanu Rīgā.</w:t>
      </w:r>
    </w:p>
    <w:p w14:paraId="6CEFBFAA" w14:textId="5D331AAD" w:rsidR="008669FE" w:rsidRPr="002C02F0" w:rsidRDefault="00E27DC7" w:rsidP="008669FE">
      <w:pPr>
        <w:pStyle w:val="Sarakstarindkopa"/>
        <w:numPr>
          <w:ilvl w:val="1"/>
          <w:numId w:val="6"/>
        </w:numPr>
        <w:tabs>
          <w:tab w:val="left" w:pos="1276"/>
        </w:tabs>
        <w:spacing w:line="240" w:lineRule="auto"/>
        <w:ind w:left="567" w:hanging="567"/>
        <w:jc w:val="both"/>
        <w:rPr>
          <w:rFonts w:ascii="Times New Roman" w:hAnsi="Times New Roman" w:cs="Times New Roman"/>
        </w:rPr>
      </w:pPr>
      <w:r>
        <w:rPr>
          <w:rFonts w:ascii="Times New Roman" w:hAnsi="Times New Roman" w:cs="Times New Roman"/>
          <w:sz w:val="26"/>
          <w:szCs w:val="26"/>
        </w:rPr>
        <w:lastRenderedPageBreak/>
        <w:t>Departaments</w:t>
      </w:r>
      <w:r w:rsidR="008669FE" w:rsidRPr="002C02F0">
        <w:rPr>
          <w:rFonts w:ascii="Times New Roman" w:hAnsi="Times New Roman" w:cs="Times New Roman"/>
          <w:sz w:val="26"/>
          <w:szCs w:val="26"/>
        </w:rPr>
        <w:t xml:space="preserve">, pamatojoties uz Sabiedrības elektroniskā veidā </w:t>
      </w:r>
      <w:r w:rsidR="00F57AEF" w:rsidRPr="00F57AEF">
        <w:rPr>
          <w:rFonts w:ascii="Times New Roman" w:hAnsi="Times New Roman" w:cs="Times New Roman"/>
          <w:sz w:val="26"/>
          <w:szCs w:val="26"/>
        </w:rPr>
        <w:t xml:space="preserve">Rīgas </w:t>
      </w:r>
      <w:proofErr w:type="spellStart"/>
      <w:r w:rsidR="00F57AEF" w:rsidRPr="00F57AEF">
        <w:rPr>
          <w:rFonts w:ascii="Times New Roman" w:hAnsi="Times New Roman" w:cs="Times New Roman"/>
          <w:sz w:val="26"/>
          <w:szCs w:val="26"/>
        </w:rPr>
        <w:t>valstspilsētas</w:t>
      </w:r>
      <w:proofErr w:type="spellEnd"/>
      <w:r w:rsidR="00F57AEF" w:rsidRPr="00F57AEF">
        <w:rPr>
          <w:rFonts w:ascii="Times New Roman" w:hAnsi="Times New Roman" w:cs="Times New Roman"/>
          <w:sz w:val="26"/>
          <w:szCs w:val="26"/>
        </w:rPr>
        <w:t xml:space="preserve"> pašvaldības</w:t>
      </w:r>
      <w:r w:rsidR="008669FE" w:rsidRPr="002C02F0">
        <w:rPr>
          <w:rFonts w:ascii="Times New Roman" w:hAnsi="Times New Roman" w:cs="Times New Roman"/>
          <w:sz w:val="26"/>
          <w:szCs w:val="26"/>
        </w:rPr>
        <w:t xml:space="preserve"> portālā </w:t>
      </w:r>
      <w:hyperlink r:id="rId11" w:history="1">
        <w:r w:rsidR="008669FE" w:rsidRPr="002C02F0">
          <w:rPr>
            <w:rStyle w:val="Hipersaite"/>
            <w:rFonts w:ascii="Times New Roman" w:hAnsi="Times New Roman" w:cs="Times New Roman"/>
            <w:sz w:val="26"/>
            <w:szCs w:val="26"/>
          </w:rPr>
          <w:t>www.eriga.lv</w:t>
        </w:r>
      </w:hyperlink>
      <w:r w:rsidR="008669FE" w:rsidRPr="002C02F0">
        <w:rPr>
          <w:rFonts w:ascii="Times New Roman" w:hAnsi="Times New Roman" w:cs="Times New Roman"/>
          <w:sz w:val="26"/>
          <w:szCs w:val="26"/>
        </w:rPr>
        <w:t xml:space="preserve"> iesniegto informāciju par iepriekšējā mēnesī izvietotajām reklāmām Tīkla reklāmas objektos (norādot to skaitu un atrašanās vietu), sagatavo un </w:t>
      </w:r>
      <w:proofErr w:type="spellStart"/>
      <w:r w:rsidR="008669FE" w:rsidRPr="002C02F0">
        <w:rPr>
          <w:rFonts w:ascii="Times New Roman" w:hAnsi="Times New Roman" w:cs="Times New Roman"/>
          <w:sz w:val="26"/>
          <w:szCs w:val="26"/>
        </w:rPr>
        <w:t>nosūta</w:t>
      </w:r>
      <w:proofErr w:type="spellEnd"/>
      <w:r w:rsidR="008669FE" w:rsidRPr="002C02F0">
        <w:rPr>
          <w:rFonts w:ascii="Times New Roman" w:hAnsi="Times New Roman" w:cs="Times New Roman"/>
          <w:sz w:val="26"/>
          <w:szCs w:val="26"/>
        </w:rPr>
        <w:t xml:space="preserve"> </w:t>
      </w:r>
      <w:r w:rsidR="00AE71B5">
        <w:rPr>
          <w:rFonts w:ascii="Times New Roman" w:hAnsi="Times New Roman" w:cs="Times New Roman"/>
          <w:sz w:val="26"/>
          <w:szCs w:val="26"/>
        </w:rPr>
        <w:t xml:space="preserve">uz </w:t>
      </w:r>
      <w:r w:rsidR="008669FE" w:rsidRPr="002C02F0">
        <w:rPr>
          <w:rFonts w:ascii="Times New Roman" w:hAnsi="Times New Roman" w:cs="Times New Roman"/>
          <w:sz w:val="26"/>
          <w:szCs w:val="26"/>
        </w:rPr>
        <w:t xml:space="preserve">Sabiedrības </w:t>
      </w:r>
      <w:r w:rsidR="00A0406F" w:rsidRPr="00DF5167">
        <w:rPr>
          <w:rFonts w:ascii="Times New Roman" w:hAnsi="Times New Roman" w:cs="Times New Roman"/>
          <w:sz w:val="26"/>
          <w:szCs w:val="26"/>
        </w:rPr>
        <w:t>oficiālo elektronisko adresi</w:t>
      </w:r>
      <w:r w:rsidR="00A0406F">
        <w:rPr>
          <w:sz w:val="26"/>
          <w:szCs w:val="26"/>
        </w:rPr>
        <w:t xml:space="preserve"> </w:t>
      </w:r>
      <w:r w:rsidR="008669FE" w:rsidRPr="000D74D7">
        <w:rPr>
          <w:rFonts w:ascii="Times New Roman" w:hAnsi="Times New Roman" w:cs="Times New Roman"/>
          <w:sz w:val="26"/>
          <w:szCs w:val="26"/>
        </w:rPr>
        <w:t>maksāšanas paziņojumu par pašvaldības nodevu par reklāmas izvietošanu (turpmāk –</w:t>
      </w:r>
      <w:r w:rsidR="008669FE" w:rsidRPr="00DE25E7">
        <w:rPr>
          <w:rFonts w:ascii="Times New Roman" w:hAnsi="Times New Roman" w:cs="Times New Roman"/>
          <w:sz w:val="26"/>
          <w:szCs w:val="26"/>
        </w:rPr>
        <w:t xml:space="preserve"> </w:t>
      </w:r>
      <w:r w:rsidR="00117C0D">
        <w:rPr>
          <w:rFonts w:ascii="Times New Roman" w:hAnsi="Times New Roman" w:cs="Times New Roman"/>
          <w:sz w:val="26"/>
          <w:szCs w:val="26"/>
        </w:rPr>
        <w:t>M</w:t>
      </w:r>
      <w:r w:rsidR="008669FE" w:rsidRPr="000D74D7">
        <w:rPr>
          <w:rFonts w:ascii="Times New Roman" w:hAnsi="Times New Roman" w:cs="Times New Roman"/>
          <w:sz w:val="26"/>
          <w:szCs w:val="26"/>
        </w:rPr>
        <w:t>aksāšanas paziņojums)</w:t>
      </w:r>
      <w:r w:rsidR="008669FE">
        <w:rPr>
          <w:rFonts w:ascii="Times New Roman" w:hAnsi="Times New Roman" w:cs="Times New Roman"/>
          <w:sz w:val="26"/>
          <w:szCs w:val="26"/>
        </w:rPr>
        <w:t xml:space="preserve">, </w:t>
      </w:r>
      <w:r w:rsidR="008669FE" w:rsidRPr="000D74D7">
        <w:rPr>
          <w:rFonts w:ascii="Times New Roman" w:hAnsi="Times New Roman" w:cs="Times New Roman"/>
          <w:sz w:val="26"/>
          <w:szCs w:val="26"/>
        </w:rPr>
        <w:t xml:space="preserve">norādot nodevas samaksas termiņu 15 </w:t>
      </w:r>
      <w:r w:rsidR="008669FE">
        <w:rPr>
          <w:rFonts w:ascii="Times New Roman" w:hAnsi="Times New Roman" w:cs="Times New Roman"/>
          <w:sz w:val="26"/>
          <w:szCs w:val="26"/>
        </w:rPr>
        <w:t xml:space="preserve">(piecpadsmit) </w:t>
      </w:r>
      <w:r w:rsidR="008669FE" w:rsidRPr="000D74D7">
        <w:rPr>
          <w:rFonts w:ascii="Times New Roman" w:hAnsi="Times New Roman" w:cs="Times New Roman"/>
          <w:sz w:val="26"/>
          <w:szCs w:val="26"/>
        </w:rPr>
        <w:t xml:space="preserve">dienas no maksāšanas </w:t>
      </w:r>
      <w:r w:rsidR="008669FE" w:rsidRPr="002C02F0">
        <w:rPr>
          <w:rFonts w:ascii="Times New Roman" w:hAnsi="Times New Roman" w:cs="Times New Roman"/>
          <w:sz w:val="26"/>
          <w:szCs w:val="26"/>
        </w:rPr>
        <w:t xml:space="preserve">paziņojuma </w:t>
      </w:r>
      <w:r w:rsidR="00D64D32">
        <w:rPr>
          <w:rFonts w:ascii="Times New Roman" w:hAnsi="Times New Roman" w:cs="Times New Roman"/>
          <w:sz w:val="26"/>
          <w:szCs w:val="26"/>
        </w:rPr>
        <w:t>nosūtīšanas</w:t>
      </w:r>
      <w:r w:rsidR="00D64D32" w:rsidRPr="002C02F0">
        <w:rPr>
          <w:rFonts w:ascii="Times New Roman" w:hAnsi="Times New Roman" w:cs="Times New Roman"/>
          <w:sz w:val="26"/>
          <w:szCs w:val="26"/>
        </w:rPr>
        <w:t xml:space="preserve"> </w:t>
      </w:r>
      <w:r w:rsidR="008669FE" w:rsidRPr="002C02F0">
        <w:rPr>
          <w:rFonts w:ascii="Times New Roman" w:hAnsi="Times New Roman" w:cs="Times New Roman"/>
          <w:sz w:val="26"/>
          <w:szCs w:val="26"/>
        </w:rPr>
        <w:t>dienas.</w:t>
      </w:r>
    </w:p>
    <w:p w14:paraId="4498DC36" w14:textId="77777777" w:rsidR="00D47CB1" w:rsidRPr="002C02F0" w:rsidRDefault="00D47CB1" w:rsidP="00D47CB1">
      <w:pPr>
        <w:pStyle w:val="Sarakstarindkopa"/>
        <w:tabs>
          <w:tab w:val="left" w:pos="1276"/>
        </w:tabs>
        <w:spacing w:line="240" w:lineRule="auto"/>
        <w:ind w:left="567"/>
        <w:jc w:val="both"/>
        <w:rPr>
          <w:rFonts w:ascii="Times New Roman" w:hAnsi="Times New Roman" w:cs="Times New Roman"/>
          <w:sz w:val="26"/>
          <w:szCs w:val="26"/>
        </w:rPr>
      </w:pPr>
    </w:p>
    <w:p w14:paraId="01E32EB9" w14:textId="4702EBC6" w:rsidR="0033661C" w:rsidRPr="0033661C" w:rsidRDefault="00E27DC7" w:rsidP="0033661C">
      <w:pPr>
        <w:pStyle w:val="Sarakstarindkopa"/>
        <w:numPr>
          <w:ilvl w:val="0"/>
          <w:numId w:val="6"/>
        </w:numPr>
        <w:tabs>
          <w:tab w:val="left" w:pos="1276"/>
        </w:tabs>
        <w:spacing w:line="240" w:lineRule="auto"/>
        <w:jc w:val="center"/>
        <w:rPr>
          <w:rFonts w:ascii="Times New Roman" w:hAnsi="Times New Roman" w:cs="Times New Roman"/>
        </w:rPr>
      </w:pPr>
      <w:r>
        <w:rPr>
          <w:rFonts w:ascii="Times New Roman" w:hAnsi="Times New Roman" w:cs="Times New Roman"/>
          <w:b/>
          <w:sz w:val="26"/>
          <w:szCs w:val="26"/>
        </w:rPr>
        <w:t>DEPARTAMENTA</w:t>
      </w:r>
      <w:r w:rsidR="00D47CB1" w:rsidRPr="002C02F0">
        <w:rPr>
          <w:rFonts w:ascii="Times New Roman" w:hAnsi="Times New Roman" w:cs="Times New Roman"/>
          <w:b/>
          <w:sz w:val="26"/>
          <w:szCs w:val="26"/>
        </w:rPr>
        <w:t xml:space="preserve"> </w:t>
      </w:r>
      <w:r w:rsidR="00D47CB1" w:rsidRPr="002C02F0">
        <w:rPr>
          <w:rFonts w:ascii="Times New Roman" w:hAnsi="Times New Roman" w:cs="Times New Roman"/>
          <w:b/>
          <w:color w:val="000000"/>
          <w:sz w:val="26"/>
          <w:szCs w:val="26"/>
        </w:rPr>
        <w:t>TIESĪBAS UN PIENĀKUMI</w:t>
      </w:r>
    </w:p>
    <w:p w14:paraId="0DD70445" w14:textId="56F86F38" w:rsidR="00D47CB1" w:rsidRPr="002C02F0"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00D47CB1" w:rsidRPr="002C02F0">
        <w:rPr>
          <w:rFonts w:ascii="Times New Roman" w:hAnsi="Times New Roman" w:cs="Times New Roman"/>
          <w:sz w:val="26"/>
          <w:szCs w:val="26"/>
        </w:rPr>
        <w:t xml:space="preserve"> ir tiesības:</w:t>
      </w:r>
    </w:p>
    <w:p w14:paraId="0CCB940D" w14:textId="77777777" w:rsidR="00D47CB1" w:rsidRPr="002C02F0" w:rsidRDefault="00D47CB1" w:rsidP="00D47CB1">
      <w:pPr>
        <w:pStyle w:val="Sarakstarindkopa"/>
        <w:numPr>
          <w:ilvl w:val="2"/>
          <w:numId w:val="6"/>
        </w:numPr>
        <w:tabs>
          <w:tab w:val="left" w:pos="1276"/>
        </w:tabs>
        <w:spacing w:line="240" w:lineRule="auto"/>
        <w:jc w:val="both"/>
        <w:rPr>
          <w:rFonts w:ascii="Times New Roman" w:hAnsi="Times New Roman" w:cs="Times New Roman"/>
          <w:color w:val="000000" w:themeColor="text1"/>
          <w:sz w:val="26"/>
          <w:szCs w:val="26"/>
        </w:rPr>
      </w:pPr>
      <w:r w:rsidRPr="002C02F0">
        <w:rPr>
          <w:rFonts w:ascii="Times New Roman" w:hAnsi="Times New Roman" w:cs="Times New Roman"/>
          <w:color w:val="000000" w:themeColor="text1"/>
          <w:sz w:val="26"/>
          <w:szCs w:val="26"/>
        </w:rPr>
        <w:t>saņemt no Sabiedrības maksājumus saskaņā ar šo Līgumu un normatīvajos aktos noteikto kārtību un apmēru;</w:t>
      </w:r>
    </w:p>
    <w:p w14:paraId="78FB670C" w14:textId="77777777" w:rsidR="00D47CB1" w:rsidRPr="00FA149B" w:rsidRDefault="00D47CB1" w:rsidP="00D47CB1">
      <w:pPr>
        <w:pStyle w:val="Sarakstarindkopa"/>
        <w:numPr>
          <w:ilvl w:val="2"/>
          <w:numId w:val="6"/>
        </w:numPr>
        <w:tabs>
          <w:tab w:val="left" w:pos="1276"/>
        </w:tabs>
        <w:spacing w:line="240" w:lineRule="auto"/>
        <w:jc w:val="both"/>
        <w:rPr>
          <w:rFonts w:ascii="Times New Roman" w:hAnsi="Times New Roman" w:cs="Times New Roman"/>
          <w:sz w:val="26"/>
          <w:szCs w:val="26"/>
        </w:rPr>
      </w:pPr>
      <w:r w:rsidRPr="002C02F0">
        <w:rPr>
          <w:rFonts w:ascii="Times New Roman" w:hAnsi="Times New Roman" w:cs="Times New Roman"/>
          <w:color w:val="000000" w:themeColor="text1"/>
          <w:sz w:val="26"/>
          <w:szCs w:val="26"/>
        </w:rPr>
        <w:t xml:space="preserve">apsekot Tīkla reklāmas objektus, lai kontrolētu reklāmas izvietošanu un reklāmas objektu uzturēšanu atbilstoši normatīvajiem aktiem un šī Līguma nosacījumiem, un dot norādījumus Sabiedrībai konstatēto pārkāpumu novēršanai un realizēt citas </w:t>
      </w:r>
      <w:r w:rsidRPr="00FA149B">
        <w:rPr>
          <w:rFonts w:ascii="Times New Roman" w:hAnsi="Times New Roman" w:cs="Times New Roman"/>
          <w:color w:val="000000" w:themeColor="text1"/>
          <w:sz w:val="26"/>
          <w:szCs w:val="26"/>
        </w:rPr>
        <w:t>funkcijas, kas noteiktas normatīvajos aktos;</w:t>
      </w:r>
    </w:p>
    <w:p w14:paraId="793E27A3" w14:textId="6E508299" w:rsidR="00FA149B" w:rsidRPr="00FA149B" w:rsidRDefault="00D47CB1" w:rsidP="00FA149B">
      <w:pPr>
        <w:pStyle w:val="Sarakstarindkopa"/>
        <w:numPr>
          <w:ilvl w:val="2"/>
          <w:numId w:val="6"/>
        </w:numPr>
        <w:tabs>
          <w:tab w:val="left" w:pos="1276"/>
        </w:tabs>
        <w:spacing w:line="240" w:lineRule="auto"/>
        <w:jc w:val="both"/>
        <w:rPr>
          <w:rFonts w:ascii="Times New Roman" w:hAnsi="Times New Roman" w:cs="Times New Roman"/>
          <w:sz w:val="26"/>
          <w:szCs w:val="26"/>
        </w:rPr>
      </w:pPr>
      <w:r w:rsidRPr="00FA149B">
        <w:rPr>
          <w:rFonts w:ascii="Times New Roman" w:hAnsi="Times New Roman" w:cs="Times New Roman"/>
          <w:color w:val="000000" w:themeColor="text1"/>
          <w:sz w:val="26"/>
          <w:szCs w:val="26"/>
        </w:rPr>
        <w:t xml:space="preserve">pieteikt </w:t>
      </w:r>
      <w:proofErr w:type="spellStart"/>
      <w:r w:rsidRPr="00FA149B">
        <w:rPr>
          <w:rFonts w:ascii="Times New Roman" w:hAnsi="Times New Roman" w:cs="Times New Roman"/>
          <w:color w:val="000000" w:themeColor="text1"/>
          <w:sz w:val="26"/>
          <w:szCs w:val="26"/>
        </w:rPr>
        <w:t>rakstveidā</w:t>
      </w:r>
      <w:proofErr w:type="spellEnd"/>
      <w:r w:rsidRPr="00FA149B">
        <w:rPr>
          <w:rFonts w:ascii="Times New Roman" w:hAnsi="Times New Roman" w:cs="Times New Roman"/>
          <w:color w:val="000000" w:themeColor="text1"/>
          <w:sz w:val="26"/>
          <w:szCs w:val="26"/>
        </w:rPr>
        <w:t xml:space="preserve"> pretenziju Sabiedrībai par Līguma 3.2. punktā iesniegtās atskaites neprecizitātēm</w:t>
      </w:r>
      <w:r w:rsidR="00E975EB">
        <w:rPr>
          <w:rFonts w:ascii="Times New Roman" w:hAnsi="Times New Roman" w:cs="Times New Roman"/>
          <w:color w:val="000000" w:themeColor="text1"/>
          <w:sz w:val="26"/>
          <w:szCs w:val="26"/>
        </w:rPr>
        <w:t>;</w:t>
      </w:r>
    </w:p>
    <w:p w14:paraId="365380AF" w14:textId="0862790F" w:rsidR="00FA149B" w:rsidRPr="00FA149B" w:rsidRDefault="0058766F" w:rsidP="00A0406F">
      <w:pPr>
        <w:pStyle w:val="Sarakstarindkopa"/>
        <w:numPr>
          <w:ilvl w:val="2"/>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uzdot</w:t>
      </w:r>
      <w:r w:rsidRPr="00FA149B">
        <w:rPr>
          <w:rFonts w:ascii="Times New Roman" w:hAnsi="Times New Roman" w:cs="Times New Roman"/>
          <w:sz w:val="26"/>
          <w:szCs w:val="26"/>
        </w:rPr>
        <w:t xml:space="preserve"> </w:t>
      </w:r>
      <w:r w:rsidR="00FA149B" w:rsidRPr="00FA149B">
        <w:rPr>
          <w:rFonts w:ascii="Times New Roman" w:hAnsi="Times New Roman" w:cs="Times New Roman"/>
          <w:sz w:val="26"/>
          <w:szCs w:val="26"/>
        </w:rPr>
        <w:t>Sabiedrībai izslēgt digitālos ekrānus laika posmā no plkst. 23.00 līdz plkst. 7.00</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 xml:space="preserve">pieprasījumu nosūtot uz Sabiedrības </w:t>
      </w:r>
      <w:r w:rsidR="00EA726D" w:rsidRPr="00DF5167">
        <w:rPr>
          <w:rFonts w:ascii="Times New Roman" w:hAnsi="Times New Roman" w:cs="Times New Roman"/>
          <w:sz w:val="26"/>
          <w:szCs w:val="26"/>
        </w:rPr>
        <w:t>oficiālo elektronisko adresi</w:t>
      </w:r>
      <w:r w:rsidR="00FA149B" w:rsidRPr="00FA149B">
        <w:rPr>
          <w:rFonts w:ascii="Times New Roman" w:hAnsi="Times New Roman" w:cs="Times New Roman"/>
          <w:sz w:val="26"/>
          <w:szCs w:val="26"/>
        </w:rPr>
        <w:t>;</w:t>
      </w:r>
    </w:p>
    <w:p w14:paraId="3C7C876D" w14:textId="388EF0FE" w:rsidR="00FA149B" w:rsidRPr="00FA149B" w:rsidRDefault="0058766F" w:rsidP="00A0406F">
      <w:pPr>
        <w:pStyle w:val="Sarakstarindkopa"/>
        <w:numPr>
          <w:ilvl w:val="2"/>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uzdot</w:t>
      </w:r>
      <w:r w:rsidRPr="00FA149B">
        <w:rPr>
          <w:rFonts w:ascii="Times New Roman" w:hAnsi="Times New Roman" w:cs="Times New Roman"/>
          <w:sz w:val="26"/>
          <w:szCs w:val="26"/>
        </w:rPr>
        <w:t xml:space="preserve"> </w:t>
      </w:r>
      <w:r w:rsidR="00FA149B" w:rsidRPr="00FA149B">
        <w:rPr>
          <w:rFonts w:ascii="Times New Roman" w:hAnsi="Times New Roman" w:cs="Times New Roman"/>
          <w:sz w:val="26"/>
          <w:szCs w:val="26"/>
        </w:rPr>
        <w:t>Sabiedrībai samazināt digitālo ekrānu spilgtumu</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 xml:space="preserve">pieprasījumu nosūtot uz Sabiedrības </w:t>
      </w:r>
      <w:r w:rsidR="00EA726D" w:rsidRPr="00DF5167">
        <w:rPr>
          <w:rFonts w:ascii="Times New Roman" w:hAnsi="Times New Roman" w:cs="Times New Roman"/>
          <w:sz w:val="26"/>
          <w:szCs w:val="26"/>
        </w:rPr>
        <w:t>oficiālo elektronisko adresi</w:t>
      </w:r>
      <w:r w:rsidR="00DF5167">
        <w:rPr>
          <w:sz w:val="26"/>
          <w:szCs w:val="26"/>
        </w:rPr>
        <w:t>;</w:t>
      </w:r>
      <w:r w:rsidR="00A0406F">
        <w:rPr>
          <w:color w:val="000000"/>
          <w:sz w:val="26"/>
          <w:szCs w:val="26"/>
        </w:rPr>
        <w:t xml:space="preserve"> </w:t>
      </w:r>
    </w:p>
    <w:p w14:paraId="10642FE0" w14:textId="0A0A23F8" w:rsidR="00FA149B" w:rsidRPr="00BA4DAD" w:rsidRDefault="00FA149B" w:rsidP="00A0406F">
      <w:pPr>
        <w:pStyle w:val="Sarakstarindkopa"/>
        <w:numPr>
          <w:ilvl w:val="2"/>
          <w:numId w:val="6"/>
        </w:numPr>
        <w:tabs>
          <w:tab w:val="left" w:pos="1276"/>
        </w:tabs>
        <w:jc w:val="both"/>
        <w:rPr>
          <w:rFonts w:ascii="Times New Roman" w:hAnsi="Times New Roman" w:cs="Times New Roman"/>
          <w:sz w:val="26"/>
          <w:szCs w:val="26"/>
        </w:rPr>
      </w:pPr>
      <w:r w:rsidRPr="00FA149B">
        <w:rPr>
          <w:rFonts w:ascii="Times New Roman" w:hAnsi="Times New Roman" w:cs="Times New Roman"/>
          <w:sz w:val="26"/>
          <w:szCs w:val="26"/>
        </w:rPr>
        <w:t xml:space="preserve">pieprasīt Sabiedrībai iesniegt atskaites </w:t>
      </w:r>
      <w:r w:rsidRPr="00BA4DAD">
        <w:rPr>
          <w:rFonts w:ascii="Times New Roman" w:hAnsi="Times New Roman" w:cs="Times New Roman"/>
          <w:sz w:val="26"/>
          <w:szCs w:val="26"/>
        </w:rPr>
        <w:t>par</w:t>
      </w:r>
      <w:r w:rsidR="009447A8" w:rsidRPr="00BA4DAD">
        <w:rPr>
          <w:rFonts w:ascii="Times New Roman" w:hAnsi="Times New Roman" w:cs="Times New Roman"/>
          <w:sz w:val="26"/>
          <w:szCs w:val="26"/>
        </w:rPr>
        <w:t xml:space="preserve"> digitālo</w:t>
      </w:r>
      <w:r w:rsidRPr="00BA4DAD">
        <w:rPr>
          <w:rFonts w:ascii="Times New Roman" w:hAnsi="Times New Roman" w:cs="Times New Roman"/>
          <w:sz w:val="26"/>
          <w:szCs w:val="26"/>
        </w:rPr>
        <w:t xml:space="preserve"> ekrān</w:t>
      </w:r>
      <w:r w:rsidR="009447A8" w:rsidRPr="00BA4DAD">
        <w:rPr>
          <w:rFonts w:ascii="Times New Roman" w:hAnsi="Times New Roman" w:cs="Times New Roman"/>
          <w:sz w:val="26"/>
          <w:szCs w:val="26"/>
        </w:rPr>
        <w:t>u</w:t>
      </w:r>
      <w:r w:rsidRPr="00BA4DAD">
        <w:rPr>
          <w:rFonts w:ascii="Times New Roman" w:hAnsi="Times New Roman" w:cs="Times New Roman"/>
          <w:sz w:val="26"/>
          <w:szCs w:val="26"/>
        </w:rPr>
        <w:t xml:space="preserve"> spilgtuma samazināšanu</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 xml:space="preserve">pieprasījumu nosūtot uz Sabiedrības </w:t>
      </w:r>
      <w:r w:rsidR="00EA726D" w:rsidRPr="00DF5167">
        <w:rPr>
          <w:rFonts w:ascii="Times New Roman" w:hAnsi="Times New Roman" w:cs="Times New Roman"/>
          <w:sz w:val="26"/>
          <w:szCs w:val="26"/>
        </w:rPr>
        <w:t>oficiālo elektronisko adresi</w:t>
      </w:r>
      <w:r w:rsidRPr="00BA4DAD">
        <w:rPr>
          <w:rFonts w:ascii="Times New Roman" w:hAnsi="Times New Roman" w:cs="Times New Roman"/>
          <w:sz w:val="26"/>
          <w:szCs w:val="26"/>
        </w:rPr>
        <w:t>;</w:t>
      </w:r>
    </w:p>
    <w:p w14:paraId="3C1CDD4E" w14:textId="708F4A6F" w:rsidR="00FA149B" w:rsidRPr="00BA4DAD" w:rsidRDefault="00FA149B" w:rsidP="00FA149B">
      <w:pPr>
        <w:pStyle w:val="Sarakstarindkopa"/>
        <w:numPr>
          <w:ilvl w:val="2"/>
          <w:numId w:val="6"/>
        </w:numPr>
        <w:tabs>
          <w:tab w:val="left" w:pos="1276"/>
        </w:tabs>
        <w:jc w:val="both"/>
        <w:rPr>
          <w:rFonts w:ascii="Times New Roman" w:hAnsi="Times New Roman" w:cs="Times New Roman"/>
          <w:sz w:val="26"/>
          <w:szCs w:val="26"/>
        </w:rPr>
      </w:pPr>
      <w:r w:rsidRPr="00BA4DAD">
        <w:rPr>
          <w:rFonts w:ascii="Times New Roman" w:hAnsi="Times New Roman" w:cs="Times New Roman"/>
          <w:sz w:val="26"/>
          <w:szCs w:val="26"/>
        </w:rPr>
        <w:t xml:space="preserve">saskatot iespējamu Reklāmas likumā noteikto normu pārkāpumu informēt Sabiedrību par atzinuma pieprasīšanu no kompetentas institūcijas un liegt Sabiedrībai izvietot reklāmas dizainu, kurš ir neatbilstošs Reklāmas likumā noteiktajām normām līdz ir saņemts pozitīvs atzinums no kompetentās institūcijas.  </w:t>
      </w:r>
    </w:p>
    <w:p w14:paraId="14223683" w14:textId="1C9C3693" w:rsidR="00D47CB1" w:rsidRPr="00BA4DAD"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00D47CB1" w:rsidRPr="00BA4DAD">
        <w:rPr>
          <w:rFonts w:ascii="Times New Roman" w:hAnsi="Times New Roman" w:cs="Times New Roman"/>
          <w:sz w:val="26"/>
          <w:szCs w:val="26"/>
        </w:rPr>
        <w:t xml:space="preserve"> ir pienākums pieņemt no Sabiedrības maksājumus saskaņā ar šaj</w:t>
      </w:r>
      <w:r w:rsidR="009447A8" w:rsidRPr="00BA4DAD">
        <w:rPr>
          <w:rFonts w:ascii="Times New Roman" w:hAnsi="Times New Roman" w:cs="Times New Roman"/>
          <w:sz w:val="26"/>
          <w:szCs w:val="26"/>
        </w:rPr>
        <w:t>ā</w:t>
      </w:r>
      <w:r w:rsidR="00D47CB1" w:rsidRPr="00BA4DAD">
        <w:rPr>
          <w:rFonts w:ascii="Times New Roman" w:hAnsi="Times New Roman" w:cs="Times New Roman"/>
          <w:sz w:val="26"/>
          <w:szCs w:val="26"/>
        </w:rPr>
        <w:t xml:space="preserve"> Līgum</w:t>
      </w:r>
      <w:r w:rsidR="009447A8" w:rsidRPr="00BA4DAD">
        <w:rPr>
          <w:rFonts w:ascii="Times New Roman" w:hAnsi="Times New Roman" w:cs="Times New Roman"/>
          <w:sz w:val="26"/>
          <w:szCs w:val="26"/>
        </w:rPr>
        <w:t>ā</w:t>
      </w:r>
      <w:r w:rsidR="00D47CB1" w:rsidRPr="00BA4DAD">
        <w:rPr>
          <w:rFonts w:ascii="Times New Roman" w:hAnsi="Times New Roman" w:cs="Times New Roman"/>
          <w:sz w:val="26"/>
          <w:szCs w:val="26"/>
        </w:rPr>
        <w:t xml:space="preserve"> noteikto kārtību.</w:t>
      </w:r>
    </w:p>
    <w:p w14:paraId="7F91FE14" w14:textId="0B6DE39F" w:rsidR="00BF39A8" w:rsidRPr="002C02F0"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Departaments</w:t>
      </w:r>
      <w:r w:rsidR="00143ABF">
        <w:rPr>
          <w:rFonts w:ascii="Times New Roman" w:hAnsi="Times New Roman" w:cs="Times New Roman"/>
          <w:sz w:val="26"/>
          <w:szCs w:val="26"/>
        </w:rPr>
        <w:t>,</w:t>
      </w:r>
      <w:r w:rsidR="00BF39A8">
        <w:rPr>
          <w:rFonts w:ascii="Times New Roman" w:hAnsi="Times New Roman" w:cs="Times New Roman"/>
          <w:sz w:val="26"/>
          <w:szCs w:val="26"/>
        </w:rPr>
        <w:t xml:space="preserve"> neveicot grozījumus Līgumā</w:t>
      </w:r>
      <w:r w:rsidR="00143ABF">
        <w:rPr>
          <w:rFonts w:ascii="Times New Roman" w:hAnsi="Times New Roman" w:cs="Times New Roman"/>
          <w:sz w:val="26"/>
          <w:szCs w:val="26"/>
        </w:rPr>
        <w:t>,</w:t>
      </w:r>
      <w:r w:rsidR="00BF39A8">
        <w:rPr>
          <w:rFonts w:ascii="Times New Roman" w:hAnsi="Times New Roman" w:cs="Times New Roman"/>
          <w:sz w:val="26"/>
          <w:szCs w:val="26"/>
        </w:rPr>
        <w:t xml:space="preserve"> izslēdz </w:t>
      </w:r>
      <w:r w:rsidR="009447A8">
        <w:rPr>
          <w:rFonts w:ascii="Times New Roman" w:hAnsi="Times New Roman" w:cs="Times New Roman"/>
          <w:sz w:val="26"/>
          <w:szCs w:val="26"/>
        </w:rPr>
        <w:t xml:space="preserve">Tīkla </w:t>
      </w:r>
      <w:r w:rsidR="00BF39A8">
        <w:rPr>
          <w:rFonts w:ascii="Times New Roman" w:hAnsi="Times New Roman" w:cs="Times New Roman"/>
          <w:sz w:val="26"/>
          <w:szCs w:val="26"/>
        </w:rPr>
        <w:t xml:space="preserve">reklāmas objektu no </w:t>
      </w:r>
      <w:r w:rsidR="009447A8">
        <w:rPr>
          <w:rFonts w:ascii="Times New Roman" w:hAnsi="Times New Roman" w:cs="Times New Roman"/>
          <w:sz w:val="26"/>
          <w:szCs w:val="26"/>
        </w:rPr>
        <w:t>Līguma</w:t>
      </w:r>
      <w:r w:rsidR="00BF39A8">
        <w:rPr>
          <w:rFonts w:ascii="Times New Roman" w:hAnsi="Times New Roman" w:cs="Times New Roman"/>
          <w:sz w:val="26"/>
          <w:szCs w:val="26"/>
        </w:rPr>
        <w:t xml:space="preserve">, ja </w:t>
      </w:r>
      <w:r w:rsidR="008F723C" w:rsidRPr="00FA149B">
        <w:rPr>
          <w:rFonts w:ascii="Times New Roman" w:hAnsi="Times New Roman" w:cs="Times New Roman"/>
          <w:color w:val="000000" w:themeColor="text1"/>
          <w:sz w:val="26"/>
          <w:szCs w:val="26"/>
        </w:rPr>
        <w:t xml:space="preserve">Sabiedrībai </w:t>
      </w:r>
      <w:r w:rsidR="008F723C">
        <w:rPr>
          <w:rFonts w:ascii="Times New Roman" w:hAnsi="Times New Roman" w:cs="Times New Roman"/>
          <w:color w:val="000000" w:themeColor="text1"/>
          <w:sz w:val="26"/>
          <w:szCs w:val="26"/>
        </w:rPr>
        <w:t>zudušas tiesības izvietot reklāmas Tīkla reklāmas objektā</w:t>
      </w:r>
      <w:r w:rsidR="00BF39A8">
        <w:rPr>
          <w:rFonts w:ascii="Times New Roman" w:hAnsi="Times New Roman" w:cs="Times New Roman"/>
          <w:sz w:val="26"/>
          <w:szCs w:val="26"/>
        </w:rPr>
        <w:t>.</w:t>
      </w:r>
    </w:p>
    <w:p w14:paraId="1ECD31D7" w14:textId="77777777" w:rsidR="00D47CB1" w:rsidRPr="002C02F0" w:rsidRDefault="00D47CB1" w:rsidP="00D47CB1">
      <w:pPr>
        <w:pStyle w:val="Sarakstarindkopa"/>
        <w:tabs>
          <w:tab w:val="left" w:pos="1276"/>
        </w:tabs>
        <w:spacing w:line="240" w:lineRule="auto"/>
        <w:jc w:val="both"/>
        <w:rPr>
          <w:rFonts w:ascii="Times New Roman" w:hAnsi="Times New Roman" w:cs="Times New Roman"/>
        </w:rPr>
      </w:pPr>
    </w:p>
    <w:p w14:paraId="2A91EC20" w14:textId="77777777" w:rsidR="00111A22" w:rsidRPr="00FA149B" w:rsidRDefault="00111A22" w:rsidP="00111A22">
      <w:pPr>
        <w:pStyle w:val="Sarakstarindkopa"/>
        <w:numPr>
          <w:ilvl w:val="0"/>
          <w:numId w:val="6"/>
        </w:numPr>
        <w:tabs>
          <w:tab w:val="left" w:pos="3420"/>
        </w:tabs>
        <w:jc w:val="center"/>
        <w:rPr>
          <w:rFonts w:ascii="Times New Roman" w:hAnsi="Times New Roman" w:cs="Times New Roman"/>
          <w:b/>
        </w:rPr>
      </w:pPr>
      <w:bookmarkStart w:id="2" w:name="_Hlk73429957"/>
      <w:r w:rsidRPr="002C02F0">
        <w:rPr>
          <w:rFonts w:ascii="Times New Roman" w:hAnsi="Times New Roman" w:cs="Times New Roman"/>
          <w:b/>
          <w:color w:val="000000"/>
          <w:sz w:val="26"/>
          <w:szCs w:val="26"/>
        </w:rPr>
        <w:t>SABIEDRĪBAS TIESĪBAS UN PIENĀKUMI</w:t>
      </w:r>
    </w:p>
    <w:p w14:paraId="3B1C51BB"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Sabiedrībai ir tiesības mainīt </w:t>
      </w:r>
      <w:r>
        <w:rPr>
          <w:rFonts w:ascii="Times New Roman" w:hAnsi="Times New Roman" w:cs="Times New Roman"/>
          <w:color w:val="000000" w:themeColor="text1"/>
          <w:sz w:val="26"/>
          <w:szCs w:val="26"/>
        </w:rPr>
        <w:t>Tīkla r</w:t>
      </w:r>
      <w:r w:rsidRPr="00FA149B">
        <w:rPr>
          <w:rFonts w:ascii="Times New Roman" w:hAnsi="Times New Roman" w:cs="Times New Roman"/>
          <w:color w:val="000000" w:themeColor="text1"/>
          <w:sz w:val="26"/>
          <w:szCs w:val="26"/>
        </w:rPr>
        <w:t>eklāmas objektos izvietotās reklāmas grafisko dizainu šajā Līgumā noteiktajā kārtībā, nesaņemot atsevišķas reklāmas izvietošanas atļaujas.</w:t>
      </w:r>
    </w:p>
    <w:p w14:paraId="48783F10"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Sabiedrībai ir pienākums:</w:t>
      </w:r>
    </w:p>
    <w:p w14:paraId="48181145"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par </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īkla reklāmas </w:t>
      </w:r>
      <w:r>
        <w:rPr>
          <w:rFonts w:ascii="Times New Roman" w:hAnsi="Times New Roman" w:cs="Times New Roman"/>
          <w:color w:val="000000" w:themeColor="text1"/>
          <w:sz w:val="26"/>
          <w:szCs w:val="26"/>
        </w:rPr>
        <w:t xml:space="preserve">objektos izvietotās reklāmas </w:t>
      </w:r>
      <w:r w:rsidRPr="00FA149B">
        <w:rPr>
          <w:rFonts w:ascii="Times New Roman" w:hAnsi="Times New Roman" w:cs="Times New Roman"/>
          <w:color w:val="000000" w:themeColor="text1"/>
          <w:sz w:val="26"/>
          <w:szCs w:val="26"/>
        </w:rPr>
        <w:t xml:space="preserve">grafiskā dizaina maiņu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2 (divas) darba dienas pirms plānotās reklāmas grafiskā dizaina maiņas;</w:t>
      </w:r>
    </w:p>
    <w:p w14:paraId="5E5B5058"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pirms </w:t>
      </w:r>
      <w:r w:rsidRPr="00FA149B">
        <w:rPr>
          <w:rFonts w:ascii="Times New Roman" w:hAnsi="Times New Roman" w:cs="Times New Roman"/>
          <w:color w:val="000000" w:themeColor="text1"/>
          <w:sz w:val="26"/>
          <w:szCs w:val="26"/>
        </w:rPr>
        <w:t>cita veida informācij</w:t>
      </w:r>
      <w:r>
        <w:rPr>
          <w:rFonts w:ascii="Times New Roman" w:hAnsi="Times New Roman" w:cs="Times New Roman"/>
          <w:color w:val="000000" w:themeColor="text1"/>
          <w:sz w:val="26"/>
          <w:szCs w:val="26"/>
        </w:rPr>
        <w:t>as</w:t>
      </w:r>
      <w:r w:rsidRPr="00FA149B">
        <w:rPr>
          <w:rFonts w:ascii="Times New Roman" w:hAnsi="Times New Roman" w:cs="Times New Roman"/>
          <w:color w:val="000000" w:themeColor="text1"/>
          <w:sz w:val="26"/>
          <w:szCs w:val="26"/>
        </w:rPr>
        <w:t xml:space="preserve">, kas nav reklāma, </w:t>
      </w:r>
      <w:r>
        <w:rPr>
          <w:rFonts w:ascii="Times New Roman" w:hAnsi="Times New Roman" w:cs="Times New Roman"/>
          <w:color w:val="000000" w:themeColor="text1"/>
          <w:sz w:val="26"/>
          <w:szCs w:val="26"/>
        </w:rPr>
        <w:t>izvietošanas T</w:t>
      </w:r>
      <w:r w:rsidRPr="00FA149B">
        <w:rPr>
          <w:rFonts w:ascii="Times New Roman" w:hAnsi="Times New Roman" w:cs="Times New Roman"/>
          <w:color w:val="000000" w:themeColor="text1"/>
          <w:sz w:val="26"/>
          <w:szCs w:val="26"/>
        </w:rPr>
        <w:t>īkla reklāmas objektos</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roofErr w:type="spellStart"/>
      <w:r w:rsidRPr="00FA149B">
        <w:rPr>
          <w:rFonts w:ascii="Times New Roman" w:hAnsi="Times New Roman" w:cs="Times New Roman"/>
          <w:color w:val="000000" w:themeColor="text1"/>
          <w:sz w:val="26"/>
          <w:szCs w:val="26"/>
        </w:rPr>
        <w:t>rakstveidā</w:t>
      </w:r>
      <w:proofErr w:type="spellEnd"/>
      <w:r w:rsidRPr="00FA149B">
        <w:rPr>
          <w:rFonts w:ascii="Times New Roman" w:hAnsi="Times New Roman" w:cs="Times New Roman"/>
          <w:color w:val="000000" w:themeColor="text1"/>
          <w:sz w:val="26"/>
          <w:szCs w:val="26"/>
        </w:rPr>
        <w:t xml:space="preserve"> saskaņo</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 šo informāciju</w:t>
      </w:r>
      <w:r>
        <w:rPr>
          <w:rFonts w:ascii="Times New Roman" w:hAnsi="Times New Roman" w:cs="Times New Roman"/>
          <w:color w:val="000000" w:themeColor="text1"/>
          <w:sz w:val="26"/>
          <w:szCs w:val="26"/>
        </w:rPr>
        <w:t xml:space="preserve"> ar Departamentu</w:t>
      </w:r>
      <w:r w:rsidRPr="00FA149B">
        <w:rPr>
          <w:rFonts w:ascii="Times New Roman" w:hAnsi="Times New Roman" w:cs="Times New Roman"/>
          <w:color w:val="000000" w:themeColor="text1"/>
          <w:sz w:val="26"/>
          <w:szCs w:val="26"/>
        </w:rPr>
        <w:t>;</w:t>
      </w:r>
    </w:p>
    <w:p w14:paraId="7026165C"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veikt pašvaldības nodevas maksājumus </w:t>
      </w:r>
      <w:r>
        <w:rPr>
          <w:rFonts w:ascii="Times New Roman" w:hAnsi="Times New Roman" w:cs="Times New Roman"/>
          <w:color w:val="000000" w:themeColor="text1"/>
          <w:sz w:val="26"/>
          <w:szCs w:val="26"/>
        </w:rPr>
        <w:t>M</w:t>
      </w:r>
      <w:r w:rsidRPr="00FA149B">
        <w:rPr>
          <w:rFonts w:ascii="Times New Roman" w:hAnsi="Times New Roman" w:cs="Times New Roman"/>
          <w:color w:val="000000" w:themeColor="text1"/>
          <w:sz w:val="26"/>
          <w:szCs w:val="26"/>
        </w:rPr>
        <w:t>aksāšanas paziņojumā norādītajā termiņā;</w:t>
      </w:r>
    </w:p>
    <w:p w14:paraId="0034B1D3"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lastRenderedPageBreak/>
        <w:t>nodrošināt Tīkla reklāmas objektu un ar tiem saistīto darbību atbilstību normatīvo aktu prasībām;</w:t>
      </w:r>
    </w:p>
    <w:p w14:paraId="00969C6F"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neizvietot tādu reklāmas dizainu, kurš ir neatbilstošs Reklāmas likumā noteiktajām normām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līdz ir saņemts pozitīvs atzinums no kompetentās institūcijas;  </w:t>
      </w:r>
    </w:p>
    <w:p w14:paraId="2CFC0B52" w14:textId="1999D147" w:rsidR="00111A22"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uzturēt Tīkla reklāmas objektus labā kārtībā, veikt regulāru apkopi, novērst radušos bojājumus, kā arī iepriekš minētās darbības veikt ne vēlāk kā divu nedēļu laikā pēc </w:t>
      </w:r>
      <w:r>
        <w:rPr>
          <w:rFonts w:ascii="Times New Roman" w:hAnsi="Times New Roman" w:cs="Times New Roman"/>
          <w:color w:val="000000" w:themeColor="text1"/>
          <w:sz w:val="26"/>
          <w:szCs w:val="26"/>
        </w:rPr>
        <w:t>Departamenta</w:t>
      </w:r>
      <w:r w:rsidRPr="00FA149B">
        <w:rPr>
          <w:rFonts w:ascii="Times New Roman" w:hAnsi="Times New Roman" w:cs="Times New Roman"/>
          <w:color w:val="000000" w:themeColor="text1"/>
          <w:sz w:val="26"/>
          <w:szCs w:val="26"/>
        </w:rPr>
        <w:t xml:space="preserve"> sastādīta apskates akta saņemšanas. Ja laika apstākļu ietekmē vai citu neparedzamu apstākļu dēļ Tīkla reklāmas objekts ir bojāts, radot apdraudējumu, nekavējoties, bet ne vēlāk kā 24 </w:t>
      </w:r>
      <w:r>
        <w:rPr>
          <w:rFonts w:ascii="Times New Roman" w:hAnsi="Times New Roman" w:cs="Times New Roman"/>
          <w:color w:val="000000" w:themeColor="text1"/>
          <w:sz w:val="26"/>
          <w:szCs w:val="26"/>
        </w:rPr>
        <w:t xml:space="preserve">(divdesmit četru) </w:t>
      </w:r>
      <w:r w:rsidRPr="00FA149B">
        <w:rPr>
          <w:rFonts w:ascii="Times New Roman" w:hAnsi="Times New Roman" w:cs="Times New Roman"/>
          <w:color w:val="000000" w:themeColor="text1"/>
          <w:sz w:val="26"/>
          <w:szCs w:val="26"/>
        </w:rPr>
        <w:t xml:space="preserve">stundu laikā veikt vietas sakārtošanas darbus un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par Tīkla reklāmas objekta demontāžu vai atjaunošanu</w:t>
      </w:r>
      <w:r w:rsidR="00E03EE9">
        <w:rPr>
          <w:rFonts w:ascii="Times New Roman" w:hAnsi="Times New Roman" w:cs="Times New Roman"/>
          <w:color w:val="000000" w:themeColor="text1"/>
          <w:sz w:val="26"/>
          <w:szCs w:val="26"/>
        </w:rPr>
        <w:t>;</w:t>
      </w:r>
    </w:p>
    <w:p w14:paraId="3D94C5F4" w14:textId="2A7772A6" w:rsidR="00BE741E" w:rsidRPr="00FA149B" w:rsidRDefault="00E03EE9"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w:t>
      </w:r>
      <w:r w:rsidR="00BE741E" w:rsidRPr="00BE741E">
        <w:rPr>
          <w:rFonts w:ascii="Times New Roman" w:hAnsi="Times New Roman" w:cs="Times New Roman"/>
          <w:color w:val="000000" w:themeColor="text1"/>
          <w:sz w:val="26"/>
          <w:szCs w:val="26"/>
        </w:rPr>
        <w:t>z Tīkla reklāmas objekta izvieto</w:t>
      </w:r>
      <w:r w:rsidR="00BE741E">
        <w:rPr>
          <w:rFonts w:ascii="Times New Roman" w:hAnsi="Times New Roman" w:cs="Times New Roman"/>
          <w:color w:val="000000" w:themeColor="text1"/>
          <w:sz w:val="26"/>
          <w:szCs w:val="26"/>
        </w:rPr>
        <w:t>t</w:t>
      </w:r>
      <w:r w:rsidR="00BE741E" w:rsidRPr="00BE741E">
        <w:rPr>
          <w:rFonts w:ascii="Times New Roman" w:hAnsi="Times New Roman" w:cs="Times New Roman"/>
          <w:color w:val="000000" w:themeColor="text1"/>
          <w:sz w:val="26"/>
          <w:szCs w:val="26"/>
        </w:rPr>
        <w:t xml:space="preserve"> bez īpašām optiskām palīgierīcēm saskatāmu marķējumu ar informāciju par tā īpašnieku (juridiskās personas nosaukums (firma) vai fiziskas personas uzvārds, tālruņa numurs).</w:t>
      </w:r>
    </w:p>
    <w:p w14:paraId="5C4B0518"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 nav tiesīga ekspluatēt Tīkla reklāmas objektus (izvietot tajās reklāmas) pēc to ekspluatācijas termiņa beigām vai reklāmas objekta izvietošanas atļaujas derīguma termiņa beigām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
    <w:p w14:paraId="450F40A3"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Digitālajās reklāmās </w:t>
      </w:r>
      <w:r>
        <w:rPr>
          <w:rFonts w:ascii="Times New Roman" w:hAnsi="Times New Roman" w:cs="Times New Roman"/>
          <w:color w:val="000000" w:themeColor="text1"/>
          <w:sz w:val="26"/>
          <w:szCs w:val="26"/>
        </w:rPr>
        <w:t xml:space="preserve">(digitālajos ekrānos) </w:t>
      </w:r>
      <w:r w:rsidRPr="00FA149B">
        <w:rPr>
          <w:rFonts w:ascii="Times New Roman" w:hAnsi="Times New Roman" w:cs="Times New Roman"/>
          <w:color w:val="000000" w:themeColor="text1"/>
          <w:sz w:val="26"/>
          <w:szCs w:val="26"/>
        </w:rPr>
        <w:t>aizliegts</w:t>
      </w:r>
      <w:r>
        <w:rPr>
          <w:rFonts w:ascii="Times New Roman" w:hAnsi="Times New Roman" w:cs="Times New Roman"/>
          <w:color w:val="000000" w:themeColor="text1"/>
          <w:sz w:val="26"/>
          <w:szCs w:val="26"/>
        </w:rPr>
        <w:t xml:space="preserve"> izvietot spilgtas un agresīvas reklāmas, kā arī aizliegts</w:t>
      </w:r>
      <w:r w:rsidRPr="00FA149B">
        <w:rPr>
          <w:rFonts w:ascii="Times New Roman" w:hAnsi="Times New Roman" w:cs="Times New Roman"/>
          <w:color w:val="000000" w:themeColor="text1"/>
          <w:sz w:val="26"/>
          <w:szCs w:val="26"/>
        </w:rPr>
        <w:t xml:space="preserve"> izmantot apžilbinošus efektus (t.sk. gaismas zibšņus).</w:t>
      </w:r>
    </w:p>
    <w:p w14:paraId="752F7BA9" w14:textId="77777777" w:rsidR="00111A22" w:rsidRPr="00BA4DAD"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793B25">
        <w:rPr>
          <w:rFonts w:ascii="Times New Roman" w:hAnsi="Times New Roman" w:cs="Times New Roman"/>
          <w:sz w:val="26"/>
          <w:szCs w:val="26"/>
        </w:rPr>
        <w:t>Izvietojot digitālos ekrānus</w:t>
      </w:r>
      <w:r>
        <w:rPr>
          <w:rFonts w:ascii="Times New Roman" w:hAnsi="Times New Roman" w:cs="Times New Roman"/>
          <w:sz w:val="26"/>
          <w:szCs w:val="26"/>
        </w:rPr>
        <w:t xml:space="preserve"> Rīgas vēsturiskajā centrā</w:t>
      </w:r>
      <w:r w:rsidRPr="00793B25">
        <w:rPr>
          <w:rFonts w:ascii="Times New Roman" w:hAnsi="Times New Roman" w:cs="Times New Roman"/>
          <w:sz w:val="26"/>
          <w:szCs w:val="26"/>
        </w:rPr>
        <w:t>, t</w:t>
      </w:r>
      <w:r>
        <w:rPr>
          <w:rFonts w:ascii="Times New Roman" w:hAnsi="Times New Roman" w:cs="Times New Roman"/>
          <w:sz w:val="26"/>
          <w:szCs w:val="26"/>
        </w:rPr>
        <w:t>ie</w:t>
      </w:r>
      <w:r w:rsidRPr="00793B25">
        <w:rPr>
          <w:rFonts w:ascii="Times New Roman" w:hAnsi="Times New Roman" w:cs="Times New Roman"/>
          <w:sz w:val="26"/>
          <w:szCs w:val="26"/>
        </w:rPr>
        <w:t xml:space="preserve"> </w:t>
      </w:r>
      <w:r>
        <w:rPr>
          <w:rFonts w:ascii="Times New Roman" w:hAnsi="Times New Roman" w:cs="Times New Roman"/>
          <w:sz w:val="26"/>
          <w:szCs w:val="26"/>
        </w:rPr>
        <w:t xml:space="preserve">jāintegrē </w:t>
      </w:r>
      <w:r w:rsidRPr="00793B25">
        <w:rPr>
          <w:rFonts w:ascii="Times New Roman" w:hAnsi="Times New Roman" w:cs="Times New Roman"/>
          <w:sz w:val="26"/>
          <w:szCs w:val="26"/>
        </w:rPr>
        <w:t>kultūras mantojumā, neizmainot kopējo noskaņu un tās uztveri.</w:t>
      </w:r>
      <w:r>
        <w:rPr>
          <w:rFonts w:ascii="Times New Roman" w:hAnsi="Times New Roman" w:cs="Times New Roman"/>
          <w:sz w:val="26"/>
          <w:szCs w:val="26"/>
        </w:rPr>
        <w:t xml:space="preserve"> </w:t>
      </w:r>
      <w:r w:rsidRPr="00793B25">
        <w:rPr>
          <w:rFonts w:ascii="Times New Roman" w:hAnsi="Times New Roman" w:cs="Times New Roman"/>
          <w:sz w:val="26"/>
          <w:szCs w:val="26"/>
        </w:rPr>
        <w:t>Vietās, kur kultūrvēsturiskā vide ir ar augstu autentiskuma pakāpi, digitālie ekrāni nedrīkst izmainīt ēkas ielas fasādes siluetu un ielu skatu perspektīvas.</w:t>
      </w:r>
    </w:p>
    <w:p w14:paraId="39A8096B"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Izvietojot digitālos ekrānus, publiskā </w:t>
      </w:r>
      <w:proofErr w:type="spellStart"/>
      <w:r>
        <w:rPr>
          <w:rFonts w:ascii="Times New Roman" w:hAnsi="Times New Roman" w:cs="Times New Roman"/>
          <w:sz w:val="26"/>
          <w:szCs w:val="26"/>
        </w:rPr>
        <w:t>ārtelpa</w:t>
      </w:r>
      <w:proofErr w:type="spellEnd"/>
      <w:r>
        <w:rPr>
          <w:rFonts w:ascii="Times New Roman" w:hAnsi="Times New Roman" w:cs="Times New Roman"/>
          <w:sz w:val="26"/>
          <w:szCs w:val="26"/>
        </w:rPr>
        <w:t xml:space="preserve"> saglabājama pēc iespējas autentiskāka un harmoniskāka.</w:t>
      </w:r>
    </w:p>
    <w:p w14:paraId="7E7E0DA2"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Digitālie ekrāni jānodrošina ar ekrāna spilgtuma intensitātes regulēšanas sistēmu un krēslas sensoru, kuriem digitālā ekrāna darbības laikā jānodrošina spilgtuma intensitāte atbilstoši ārējās vides gaismas apstākļiem.</w:t>
      </w:r>
    </w:p>
    <w:p w14:paraId="01384D22" w14:textId="458C15A4" w:rsidR="00741DC3" w:rsidRDefault="00111A22" w:rsidP="00741DC3">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Pēc Departamenta pieprasījuma nekavējoties veikt nepieciešamās darbības, lai nodrošinātu </w:t>
      </w:r>
      <w:r w:rsidR="004A0F9A">
        <w:rPr>
          <w:rFonts w:ascii="Times New Roman" w:hAnsi="Times New Roman" w:cs="Times New Roman"/>
          <w:color w:val="000000" w:themeColor="text1"/>
          <w:sz w:val="26"/>
          <w:szCs w:val="26"/>
        </w:rPr>
        <w:t xml:space="preserve">Līguma </w:t>
      </w:r>
      <w:r>
        <w:rPr>
          <w:rFonts w:ascii="Times New Roman" w:hAnsi="Times New Roman" w:cs="Times New Roman"/>
          <w:color w:val="000000" w:themeColor="text1"/>
          <w:sz w:val="26"/>
          <w:szCs w:val="26"/>
        </w:rPr>
        <w:t>4.1.4</w:t>
      </w:r>
      <w:r w:rsidR="00034EF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4.1.5. un 4.1.6. apakšpunktā noteikto.</w:t>
      </w:r>
      <w:r w:rsidR="00741DC3" w:rsidRPr="00741DC3">
        <w:rPr>
          <w:rFonts w:ascii="Times New Roman" w:hAnsi="Times New Roman" w:cs="Times New Roman"/>
          <w:color w:val="000000" w:themeColor="text1"/>
          <w:sz w:val="26"/>
          <w:szCs w:val="26"/>
        </w:rPr>
        <w:t xml:space="preserve"> </w:t>
      </w:r>
    </w:p>
    <w:p w14:paraId="17366C0B" w14:textId="77777777" w:rsidR="00CF668B" w:rsidRDefault="00CF668B" w:rsidP="00CF668B">
      <w:pPr>
        <w:pStyle w:val="Sarakstarindkopa"/>
        <w:numPr>
          <w:ilvl w:val="1"/>
          <w:numId w:val="6"/>
        </w:numPr>
        <w:spacing w:before="60" w:after="60" w:line="240" w:lineRule="auto"/>
        <w:ind w:left="567" w:hanging="567"/>
        <w:contextualSpacing w:val="0"/>
        <w:jc w:val="both"/>
        <w:rPr>
          <w:rFonts w:ascii="Times New Roman" w:hAnsi="Times New Roman" w:cs="Times New Roman"/>
          <w:sz w:val="26"/>
          <w:szCs w:val="26"/>
        </w:rPr>
      </w:pPr>
      <w:r w:rsidRPr="002B010C">
        <w:rPr>
          <w:rFonts w:ascii="Times New Roman" w:hAnsi="Times New Roman" w:cs="Times New Roman"/>
          <w:sz w:val="26"/>
          <w:szCs w:val="26"/>
        </w:rPr>
        <w:t xml:space="preserve">Ja Sabiedrība vēlas izslēgt reklāmas objektu no Tīkla reklāmas objekta saraksta, Sabiedrībai ar rakstisku iesniegumu ir pienākums par to informēt Departamentu. </w:t>
      </w:r>
    </w:p>
    <w:p w14:paraId="1DDBA74F" w14:textId="77777777" w:rsidR="00CF668B" w:rsidRPr="00881185" w:rsidRDefault="00CF668B" w:rsidP="00CF668B">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sidRPr="00881185">
        <w:rPr>
          <w:rFonts w:ascii="Times New Roman" w:hAnsi="Times New Roman" w:cs="Times New Roman"/>
          <w:sz w:val="26"/>
          <w:szCs w:val="26"/>
        </w:rPr>
        <w:t>Reklāmas objektu demontāža jāveic atbilstoši normatīvo aktu prasībām un pēc demontāžas darbu veikšanas Tīkla reklāmas objekta vieta jāsakārto atbilstoši kvalitatīvas pilsētvides prasībām, nepasliktinot to sākotnējo stāvokli.</w:t>
      </w:r>
    </w:p>
    <w:p w14:paraId="29CC5BA5" w14:textId="00200715" w:rsidR="00741DC3" w:rsidRPr="00DF5167" w:rsidRDefault="00741DC3" w:rsidP="00CF668B">
      <w:pPr>
        <w:pStyle w:val="Sarakstarindkopa"/>
        <w:spacing w:before="240" w:after="240" w:line="240" w:lineRule="auto"/>
        <w:ind w:left="567"/>
        <w:jc w:val="both"/>
        <w:rPr>
          <w:rFonts w:ascii="Times New Roman" w:hAnsi="Times New Roman" w:cs="Times New Roman"/>
          <w:color w:val="000000" w:themeColor="text1"/>
          <w:sz w:val="26"/>
          <w:szCs w:val="26"/>
        </w:rPr>
      </w:pPr>
    </w:p>
    <w:p w14:paraId="114526F9" w14:textId="77777777" w:rsidR="00111A22" w:rsidRDefault="00111A22" w:rsidP="00111A22">
      <w:pPr>
        <w:pStyle w:val="Sarakstarindkopa"/>
        <w:tabs>
          <w:tab w:val="left" w:pos="3750"/>
        </w:tabs>
        <w:spacing w:before="240" w:after="240" w:line="240" w:lineRule="auto"/>
        <w:ind w:left="567"/>
        <w:jc w:val="both"/>
        <w:rPr>
          <w:sz w:val="26"/>
          <w:szCs w:val="26"/>
        </w:rPr>
      </w:pPr>
    </w:p>
    <w:p w14:paraId="24F4EB56" w14:textId="77777777" w:rsidR="00111A22" w:rsidRPr="0033661C" w:rsidRDefault="00111A22" w:rsidP="00111A22">
      <w:pPr>
        <w:pStyle w:val="Sarakstarindkopa"/>
        <w:numPr>
          <w:ilvl w:val="0"/>
          <w:numId w:val="6"/>
        </w:numPr>
        <w:tabs>
          <w:tab w:val="left" w:pos="750"/>
        </w:tabs>
        <w:spacing w:line="240" w:lineRule="auto"/>
        <w:jc w:val="center"/>
        <w:rPr>
          <w:rFonts w:ascii="Times New Roman" w:hAnsi="Times New Roman" w:cs="Times New Roman"/>
          <w:b/>
          <w:sz w:val="26"/>
          <w:szCs w:val="26"/>
        </w:rPr>
      </w:pPr>
      <w:r w:rsidRPr="006D16D9">
        <w:rPr>
          <w:rFonts w:ascii="Times New Roman" w:hAnsi="Times New Roman" w:cs="Times New Roman"/>
          <w:b/>
          <w:sz w:val="26"/>
          <w:szCs w:val="26"/>
        </w:rPr>
        <w:t>LĪDZĒJU ATBILDĪBA</w:t>
      </w:r>
    </w:p>
    <w:p w14:paraId="62F503A7" w14:textId="77777777" w:rsidR="00111A22"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Pr>
          <w:rFonts w:ascii="Times New Roman" w:hAnsi="Times New Roman" w:cs="Times New Roman"/>
          <w:sz w:val="26"/>
          <w:szCs w:val="26"/>
        </w:rPr>
        <w:t>Līdzēji ir savstarpēji atbildīgi par Līguma nepildīšanu vai nepienācīgu izpildi, tajā skaitā atbildīgi par tiešajiem zaudējumiem, ko ar savu darbību vai bezdarbību nodarījuši otram Līdzējam.</w:t>
      </w:r>
    </w:p>
    <w:p w14:paraId="6C9A0D75"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Sabiedrība ir atbildīga par </w:t>
      </w:r>
      <w:r>
        <w:rPr>
          <w:rFonts w:ascii="Times New Roman" w:hAnsi="Times New Roman" w:cs="Times New Roman"/>
          <w:sz w:val="26"/>
          <w:szCs w:val="26"/>
        </w:rPr>
        <w:t xml:space="preserve">Tīkla reklāmas objektos </w:t>
      </w:r>
      <w:r w:rsidRPr="00A34A38">
        <w:rPr>
          <w:rFonts w:ascii="Times New Roman" w:hAnsi="Times New Roman" w:cs="Times New Roman"/>
          <w:sz w:val="26"/>
          <w:szCs w:val="26"/>
        </w:rPr>
        <w:t>izvietotās reklāmas atbilstību Reklāmas likumam un citiem normatīvajiem aktiem.</w:t>
      </w:r>
    </w:p>
    <w:p w14:paraId="6D034201" w14:textId="77777777" w:rsidR="00111A22" w:rsidRPr="00A34A38" w:rsidRDefault="00111A22" w:rsidP="00111A22">
      <w:pPr>
        <w:pStyle w:val="Sarakstarindkopa"/>
        <w:tabs>
          <w:tab w:val="left" w:pos="750"/>
        </w:tabs>
        <w:spacing w:line="240" w:lineRule="auto"/>
        <w:jc w:val="both"/>
        <w:rPr>
          <w:rFonts w:ascii="Times New Roman" w:hAnsi="Times New Roman" w:cs="Times New Roman"/>
          <w:sz w:val="26"/>
          <w:szCs w:val="26"/>
        </w:rPr>
      </w:pPr>
    </w:p>
    <w:p w14:paraId="31080DFC" w14:textId="77777777" w:rsidR="00111A22" w:rsidRPr="0033661C" w:rsidRDefault="00111A22" w:rsidP="00111A22">
      <w:pPr>
        <w:pStyle w:val="Sarakstarindkopa"/>
        <w:numPr>
          <w:ilvl w:val="0"/>
          <w:numId w:val="6"/>
        </w:numPr>
        <w:tabs>
          <w:tab w:val="left" w:pos="750"/>
        </w:tabs>
        <w:spacing w:line="240" w:lineRule="auto"/>
        <w:jc w:val="center"/>
        <w:rPr>
          <w:rFonts w:ascii="Times New Roman" w:hAnsi="Times New Roman" w:cs="Times New Roman"/>
          <w:sz w:val="26"/>
          <w:szCs w:val="26"/>
        </w:rPr>
      </w:pPr>
      <w:r w:rsidRPr="00A34A38">
        <w:rPr>
          <w:rFonts w:ascii="Times New Roman" w:hAnsi="Times New Roman" w:cs="Times New Roman"/>
          <w:b/>
          <w:sz w:val="26"/>
          <w:szCs w:val="26"/>
        </w:rPr>
        <w:t>NEPĀRVARAMA VARA</w:t>
      </w:r>
    </w:p>
    <w:p w14:paraId="1D0D4C7F"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lastRenderedPageBreak/>
        <w:t xml:space="preserve">Ja </w:t>
      </w:r>
      <w:r w:rsidRPr="00A34A38">
        <w:rPr>
          <w:rFonts w:ascii="Times New Roman" w:hAnsi="Times New Roman" w:cs="Times New Roman"/>
          <w:color w:val="000000"/>
          <w:sz w:val="26"/>
          <w:szCs w:val="26"/>
        </w:rPr>
        <w:t>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223C76B6"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 xml:space="preserve">Līguma </w:t>
      </w:r>
      <w:r w:rsidRPr="00A34A38">
        <w:rPr>
          <w:rFonts w:ascii="Times New Roman" w:hAnsi="Times New Roman" w:cs="Times New Roman"/>
          <w:color w:val="000000"/>
          <w:sz w:val="26"/>
          <w:szCs w:val="26"/>
        </w:rPr>
        <w:t>7.1. punktā minētie apstākļi ilgst ilgāk par 1 (vienu) mēnesi, tad Līdzējiem ir tiesības vienpusēji atkāpties no Līguma.</w:t>
      </w:r>
    </w:p>
    <w:p w14:paraId="04A2DE0A"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w:t>
      </w:r>
      <w:r>
        <w:rPr>
          <w:rFonts w:ascii="Times New Roman" w:hAnsi="Times New Roman" w:cs="Times New Roman"/>
          <w:color w:val="000000"/>
          <w:sz w:val="26"/>
          <w:szCs w:val="26"/>
        </w:rPr>
        <w:t>a</w:t>
      </w:r>
      <w:r w:rsidRPr="00A34A38">
        <w:rPr>
          <w:rFonts w:ascii="Times New Roman" w:hAnsi="Times New Roman" w:cs="Times New Roman"/>
          <w:color w:val="000000"/>
          <w:sz w:val="26"/>
          <w:szCs w:val="26"/>
        </w:rPr>
        <w:t xml:space="preserve">m, kuram kļuvis neiespējami izpildīt saistības minēto apstākļu dēļ, 5 (piecu) darba dienu laikā jāpaziņo </w:t>
      </w:r>
      <w:proofErr w:type="spellStart"/>
      <w:r w:rsidRPr="00A34A38">
        <w:rPr>
          <w:rFonts w:ascii="Times New Roman" w:hAnsi="Times New Roman" w:cs="Times New Roman"/>
          <w:color w:val="000000"/>
          <w:sz w:val="26"/>
          <w:szCs w:val="26"/>
        </w:rPr>
        <w:t>rakstveidā</w:t>
      </w:r>
      <w:proofErr w:type="spellEnd"/>
      <w:r w:rsidRPr="00A34A38">
        <w:rPr>
          <w:rFonts w:ascii="Times New Roman" w:hAnsi="Times New Roman" w:cs="Times New Roman"/>
          <w:color w:val="000000"/>
          <w:sz w:val="26"/>
          <w:szCs w:val="26"/>
        </w:rPr>
        <w:t xml:space="preserve"> otram Līdzējam par šādu apstākļu rašanos vai izbeigšanos.</w:t>
      </w:r>
    </w:p>
    <w:p w14:paraId="772CE8C4"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Līdzēji neatbild viens otram par radītiem zaudējumiem, ja tie radušies nepārvaramas varas  rezultātā.</w:t>
      </w:r>
    </w:p>
    <w:p w14:paraId="10EA9DD1" w14:textId="77777777" w:rsidR="00111A22" w:rsidRDefault="00111A22" w:rsidP="00111A22">
      <w:pPr>
        <w:pStyle w:val="Sarakstarindkopa"/>
        <w:tabs>
          <w:tab w:val="left" w:pos="750"/>
        </w:tabs>
        <w:spacing w:line="240" w:lineRule="auto"/>
        <w:jc w:val="both"/>
        <w:rPr>
          <w:rFonts w:ascii="Times New Roman" w:hAnsi="Times New Roman" w:cs="Times New Roman"/>
          <w:sz w:val="26"/>
          <w:szCs w:val="26"/>
        </w:rPr>
      </w:pPr>
    </w:p>
    <w:p w14:paraId="13B52316" w14:textId="77777777" w:rsidR="00111A22" w:rsidRPr="000E48B9" w:rsidRDefault="00111A22" w:rsidP="00111A22">
      <w:pPr>
        <w:pStyle w:val="Sarakstarindkopa"/>
        <w:tabs>
          <w:tab w:val="left" w:pos="750"/>
        </w:tabs>
        <w:spacing w:line="240" w:lineRule="auto"/>
        <w:jc w:val="both"/>
        <w:rPr>
          <w:rFonts w:ascii="Times New Roman" w:hAnsi="Times New Roman" w:cs="Times New Roman"/>
          <w:sz w:val="26"/>
          <w:szCs w:val="26"/>
        </w:rPr>
      </w:pPr>
    </w:p>
    <w:p w14:paraId="270FB366" w14:textId="77777777" w:rsidR="00111A22" w:rsidRPr="0033661C" w:rsidRDefault="00111A22" w:rsidP="00111A22">
      <w:pPr>
        <w:pStyle w:val="Sarakstarindkopa"/>
        <w:keepNext/>
        <w:numPr>
          <w:ilvl w:val="0"/>
          <w:numId w:val="6"/>
        </w:numPr>
        <w:spacing w:before="240" w:after="240" w:line="240" w:lineRule="auto"/>
        <w:ind w:left="391" w:hanging="391"/>
        <w:jc w:val="center"/>
        <w:rPr>
          <w:rFonts w:ascii="Times New Roman" w:hAnsi="Times New Roman" w:cs="Times New Roman"/>
          <w:b/>
          <w:color w:val="000000"/>
          <w:sz w:val="26"/>
          <w:szCs w:val="26"/>
        </w:rPr>
      </w:pPr>
      <w:r w:rsidRPr="00B95F52">
        <w:rPr>
          <w:rFonts w:ascii="Times New Roman" w:hAnsi="Times New Roman" w:cs="Times New Roman"/>
          <w:b/>
          <w:color w:val="000000"/>
          <w:sz w:val="26"/>
          <w:szCs w:val="26"/>
        </w:rPr>
        <w:t>LĪGUMA IZBEIGŠANA</w:t>
      </w:r>
    </w:p>
    <w:p w14:paraId="20621092" w14:textId="77777777" w:rsidR="00111A22" w:rsidRPr="000E48B9"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b/>
          <w:color w:val="000000"/>
          <w:sz w:val="26"/>
          <w:szCs w:val="26"/>
        </w:rPr>
      </w:pPr>
      <w:r w:rsidRPr="00B95F52">
        <w:rPr>
          <w:rFonts w:ascii="Times New Roman" w:hAnsi="Times New Roman" w:cs="Times New Roman"/>
          <w:color w:val="000000"/>
          <w:sz w:val="26"/>
          <w:szCs w:val="26"/>
        </w:rPr>
        <w:t xml:space="preserve">Sabiedrība ir tiesīga vienpusēji atkāpties no Līguma, par to rakstiski brīdinot </w:t>
      </w:r>
      <w:r>
        <w:rPr>
          <w:rFonts w:ascii="Times New Roman" w:hAnsi="Times New Roman" w:cs="Times New Roman"/>
          <w:color w:val="000000"/>
          <w:sz w:val="26"/>
          <w:szCs w:val="26"/>
        </w:rPr>
        <w:t>Departamentu</w:t>
      </w:r>
      <w:r w:rsidRPr="00B95F52">
        <w:rPr>
          <w:rFonts w:ascii="Times New Roman" w:hAnsi="Times New Roman" w:cs="Times New Roman"/>
          <w:color w:val="000000"/>
          <w:sz w:val="26"/>
          <w:szCs w:val="26"/>
        </w:rPr>
        <w:t xml:space="preserve"> </w:t>
      </w:r>
      <w:r>
        <w:rPr>
          <w:rFonts w:ascii="Times New Roman" w:hAnsi="Times New Roman" w:cs="Times New Roman"/>
          <w:color w:val="000000"/>
          <w:sz w:val="26"/>
          <w:szCs w:val="26"/>
        </w:rPr>
        <w:t>1 (</w:t>
      </w:r>
      <w:r w:rsidRPr="00B95F52">
        <w:rPr>
          <w:rFonts w:ascii="Times New Roman" w:hAnsi="Times New Roman" w:cs="Times New Roman"/>
          <w:color w:val="000000"/>
          <w:sz w:val="26"/>
          <w:szCs w:val="26"/>
        </w:rPr>
        <w:t>vienu</w:t>
      </w:r>
      <w:r>
        <w:rPr>
          <w:rFonts w:ascii="Times New Roman" w:hAnsi="Times New Roman" w:cs="Times New Roman"/>
          <w:color w:val="000000"/>
          <w:sz w:val="26"/>
          <w:szCs w:val="26"/>
        </w:rPr>
        <w:t>)</w:t>
      </w:r>
      <w:r w:rsidRPr="00B95F52">
        <w:rPr>
          <w:rFonts w:ascii="Times New Roman" w:hAnsi="Times New Roman" w:cs="Times New Roman"/>
          <w:color w:val="000000"/>
          <w:sz w:val="26"/>
          <w:szCs w:val="26"/>
        </w:rPr>
        <w:t xml:space="preserve"> mēnesi iepriekš. Līguma izbeigšana no Sabiedrības puses neatbrīvo Sabiedrību no maksājumu saistību nokārtošanas, kurām ir iestājies izpildes termiņš.</w:t>
      </w:r>
    </w:p>
    <w:p w14:paraId="6D227393" w14:textId="77777777" w:rsidR="00111A22" w:rsidRPr="00B46390"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Departaments</w:t>
      </w:r>
      <w:r w:rsidRPr="00CB5ED2">
        <w:rPr>
          <w:rFonts w:ascii="Times New Roman" w:hAnsi="Times New Roman" w:cs="Times New Roman"/>
          <w:color w:val="000000"/>
          <w:sz w:val="26"/>
          <w:szCs w:val="26"/>
        </w:rPr>
        <w:t xml:space="preserve"> ir tiesīg</w:t>
      </w:r>
      <w:r>
        <w:rPr>
          <w:rFonts w:ascii="Times New Roman" w:hAnsi="Times New Roman" w:cs="Times New Roman"/>
          <w:color w:val="000000"/>
          <w:sz w:val="26"/>
          <w:szCs w:val="26"/>
        </w:rPr>
        <w:t>s</w:t>
      </w:r>
      <w:r w:rsidRPr="00CB5ED2">
        <w:rPr>
          <w:rFonts w:ascii="Times New Roman" w:hAnsi="Times New Roman" w:cs="Times New Roman"/>
          <w:color w:val="000000"/>
          <w:sz w:val="26"/>
          <w:szCs w:val="26"/>
        </w:rPr>
        <w:t xml:space="preserve"> vienpusēji izbeigt Līgumu pirms termiņa</w:t>
      </w:r>
      <w:r>
        <w:rPr>
          <w:rFonts w:ascii="Times New Roman" w:hAnsi="Times New Roman" w:cs="Times New Roman"/>
          <w:color w:val="000000"/>
          <w:sz w:val="26"/>
          <w:szCs w:val="26"/>
        </w:rPr>
        <w:t xml:space="preserve">, par to 1 (vienu) mēnesi iepriekš </w:t>
      </w:r>
      <w:proofErr w:type="spellStart"/>
      <w:r>
        <w:rPr>
          <w:rFonts w:ascii="Times New Roman" w:hAnsi="Times New Roman" w:cs="Times New Roman"/>
          <w:color w:val="000000"/>
          <w:sz w:val="26"/>
          <w:szCs w:val="26"/>
        </w:rPr>
        <w:t>rakstveidā</w:t>
      </w:r>
      <w:proofErr w:type="spellEnd"/>
      <w:r>
        <w:rPr>
          <w:rFonts w:ascii="Times New Roman" w:hAnsi="Times New Roman" w:cs="Times New Roman"/>
          <w:color w:val="000000"/>
          <w:sz w:val="26"/>
          <w:szCs w:val="26"/>
        </w:rPr>
        <w:t xml:space="preserve"> paziņojot Sabiedrībai</w:t>
      </w:r>
      <w:r w:rsidRPr="00CB5ED2">
        <w:rPr>
          <w:rFonts w:ascii="Times New Roman" w:hAnsi="Times New Roman" w:cs="Times New Roman"/>
          <w:color w:val="000000"/>
          <w:sz w:val="26"/>
          <w:szCs w:val="26"/>
        </w:rPr>
        <w:t>, neatlīdzinot Sabiedrībai zaudējumus un ieguldījumus, ja:</w:t>
      </w:r>
    </w:p>
    <w:p w14:paraId="5DB8B3A1" w14:textId="77777777" w:rsidR="00111A22" w:rsidRPr="00B46390" w:rsidRDefault="00111A22" w:rsidP="00111A22">
      <w:pPr>
        <w:pStyle w:val="Sarakstarindkopa"/>
        <w:numPr>
          <w:ilvl w:val="2"/>
          <w:numId w:val="6"/>
        </w:numPr>
        <w:spacing w:before="240" w:after="240" w:line="240" w:lineRule="auto"/>
        <w:jc w:val="both"/>
        <w:rPr>
          <w:rFonts w:ascii="Times New Roman" w:hAnsi="Times New Roman" w:cs="Times New Roman"/>
          <w:sz w:val="26"/>
          <w:szCs w:val="26"/>
        </w:rPr>
      </w:pPr>
      <w:r w:rsidRPr="00CB5ED2">
        <w:rPr>
          <w:rFonts w:ascii="Times New Roman" w:hAnsi="Times New Roman" w:cs="Times New Roman"/>
          <w:sz w:val="26"/>
          <w:szCs w:val="26"/>
        </w:rPr>
        <w:t>Sabiedrība kav</w:t>
      </w:r>
      <w:r>
        <w:rPr>
          <w:rFonts w:ascii="Times New Roman" w:hAnsi="Times New Roman" w:cs="Times New Roman"/>
          <w:sz w:val="26"/>
          <w:szCs w:val="26"/>
        </w:rPr>
        <w:t>ē pašvaldības nodevas maksājumu</w:t>
      </w:r>
      <w:r w:rsidRPr="00CB5ED2">
        <w:rPr>
          <w:rFonts w:ascii="Times New Roman" w:hAnsi="Times New Roman" w:cs="Times New Roman"/>
          <w:sz w:val="26"/>
          <w:szCs w:val="26"/>
        </w:rPr>
        <w:t xml:space="preserve"> ilgāk kā 2 (divus) mēnešus pēc </w:t>
      </w:r>
      <w:r>
        <w:rPr>
          <w:rFonts w:ascii="Times New Roman" w:hAnsi="Times New Roman" w:cs="Times New Roman"/>
          <w:sz w:val="26"/>
          <w:szCs w:val="26"/>
        </w:rPr>
        <w:t>M</w:t>
      </w:r>
      <w:r w:rsidRPr="00CB5ED2">
        <w:rPr>
          <w:rFonts w:ascii="Times New Roman" w:hAnsi="Times New Roman" w:cs="Times New Roman"/>
          <w:sz w:val="26"/>
          <w:szCs w:val="26"/>
        </w:rPr>
        <w:t>aksāša</w:t>
      </w:r>
      <w:r>
        <w:rPr>
          <w:rFonts w:ascii="Times New Roman" w:hAnsi="Times New Roman" w:cs="Times New Roman"/>
          <w:sz w:val="26"/>
          <w:szCs w:val="26"/>
        </w:rPr>
        <w:t>nas paziņojumā norādītā termiņa;</w:t>
      </w:r>
    </w:p>
    <w:p w14:paraId="11D0109E" w14:textId="132DD792" w:rsidR="00111A22"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Departaments</w:t>
      </w:r>
      <w:r w:rsidRPr="00B46390">
        <w:rPr>
          <w:rFonts w:ascii="Times New Roman" w:hAnsi="Times New Roman" w:cs="Times New Roman"/>
          <w:sz w:val="26"/>
          <w:szCs w:val="26"/>
        </w:rPr>
        <w:t xml:space="preserve"> ir konstatēj</w:t>
      </w:r>
      <w:r>
        <w:rPr>
          <w:rFonts w:ascii="Times New Roman" w:hAnsi="Times New Roman" w:cs="Times New Roman"/>
          <w:sz w:val="26"/>
          <w:szCs w:val="26"/>
        </w:rPr>
        <w:t>is</w:t>
      </w:r>
      <w:r w:rsidRPr="00B46390">
        <w:rPr>
          <w:rFonts w:ascii="Times New Roman" w:hAnsi="Times New Roman" w:cs="Times New Roman"/>
          <w:sz w:val="26"/>
          <w:szCs w:val="26"/>
        </w:rPr>
        <w:t>, ka Sabiedrība ir pārkāpusi Līgumā noteiktās saistības, Rīgas domes saistošajos noteikumos un</w:t>
      </w:r>
      <w:r>
        <w:rPr>
          <w:rFonts w:ascii="Times New Roman" w:hAnsi="Times New Roman" w:cs="Times New Roman"/>
          <w:sz w:val="26"/>
          <w:szCs w:val="26"/>
        </w:rPr>
        <w:t>/vai</w:t>
      </w:r>
      <w:r w:rsidRPr="00B46390">
        <w:rPr>
          <w:rFonts w:ascii="Times New Roman" w:hAnsi="Times New Roman" w:cs="Times New Roman"/>
          <w:sz w:val="26"/>
          <w:szCs w:val="26"/>
        </w:rPr>
        <w:t xml:space="preserve"> citos normatīvajos aktos par reklāmas izvietošanu Rīgas </w:t>
      </w:r>
      <w:proofErr w:type="spellStart"/>
      <w:r w:rsidR="00AE0223">
        <w:rPr>
          <w:rFonts w:ascii="Times New Roman" w:hAnsi="Times New Roman" w:cs="Times New Roman"/>
          <w:sz w:val="26"/>
          <w:szCs w:val="26"/>
        </w:rPr>
        <w:t>valstspilsētas</w:t>
      </w:r>
      <w:proofErr w:type="spellEnd"/>
      <w:r w:rsidR="00AE0223">
        <w:rPr>
          <w:rFonts w:ascii="Times New Roman" w:hAnsi="Times New Roman" w:cs="Times New Roman"/>
          <w:sz w:val="26"/>
          <w:szCs w:val="26"/>
        </w:rPr>
        <w:t xml:space="preserve"> </w:t>
      </w:r>
      <w:r w:rsidRPr="00B46390">
        <w:rPr>
          <w:rFonts w:ascii="Times New Roman" w:hAnsi="Times New Roman" w:cs="Times New Roman"/>
          <w:sz w:val="26"/>
          <w:szCs w:val="26"/>
        </w:rPr>
        <w:t xml:space="preserve">administratīvajā teritorijā noteiktās prasības, un Sabiedrība </w:t>
      </w:r>
      <w:r>
        <w:rPr>
          <w:rFonts w:ascii="Times New Roman" w:hAnsi="Times New Roman" w:cs="Times New Roman"/>
          <w:sz w:val="26"/>
          <w:szCs w:val="26"/>
        </w:rPr>
        <w:t>1 (viena) mēneša</w:t>
      </w:r>
      <w:r w:rsidRPr="00B46390">
        <w:rPr>
          <w:rFonts w:ascii="Times New Roman" w:hAnsi="Times New Roman" w:cs="Times New Roman"/>
          <w:sz w:val="26"/>
          <w:szCs w:val="26"/>
        </w:rPr>
        <w:t xml:space="preserve"> laikā pēc rakstiska brīdinājuma saņemšanas nav novērsusi brīdinājumā norādītos pārkāpumus;</w:t>
      </w:r>
    </w:p>
    <w:p w14:paraId="761A2ACD" w14:textId="77777777" w:rsidR="00111A22" w:rsidRPr="000E48B9" w:rsidRDefault="00111A22" w:rsidP="00111A22">
      <w:pPr>
        <w:pStyle w:val="Sarakstarindkopa"/>
        <w:numPr>
          <w:ilvl w:val="2"/>
          <w:numId w:val="6"/>
        </w:numPr>
        <w:spacing w:before="240" w:after="240" w:line="240" w:lineRule="auto"/>
        <w:ind w:left="567" w:hanging="567"/>
        <w:jc w:val="both"/>
        <w:rPr>
          <w:rFonts w:ascii="Times New Roman" w:hAnsi="Times New Roman" w:cs="Times New Roman"/>
          <w:sz w:val="26"/>
          <w:szCs w:val="26"/>
        </w:rPr>
      </w:pPr>
      <w:r w:rsidRPr="00B95F52">
        <w:rPr>
          <w:rFonts w:ascii="Times New Roman" w:hAnsi="Times New Roman" w:cs="Times New Roman"/>
          <w:color w:val="000000"/>
          <w:sz w:val="26"/>
          <w:szCs w:val="26"/>
        </w:rPr>
        <w:t>Sabiedrība ir pasludināta par maksātnespējīgu ar spēkā stājušos tiesas spriedumu.</w:t>
      </w:r>
    </w:p>
    <w:p w14:paraId="64E8FD85" w14:textId="77777777" w:rsidR="00111A22" w:rsidRPr="000E48B9"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Līguma 8.2.</w:t>
      </w:r>
      <w:r w:rsidRPr="006A742C">
        <w:rPr>
          <w:rFonts w:ascii="Times New Roman" w:hAnsi="Times New Roman" w:cs="Times New Roman"/>
          <w:color w:val="000000"/>
          <w:sz w:val="26"/>
          <w:szCs w:val="26"/>
        </w:rPr>
        <w:t xml:space="preserve">1. apakšpunktā norādītajā gadījumā </w:t>
      </w:r>
      <w:r>
        <w:rPr>
          <w:rFonts w:ascii="Times New Roman" w:hAnsi="Times New Roman" w:cs="Times New Roman"/>
          <w:color w:val="000000"/>
          <w:sz w:val="26"/>
          <w:szCs w:val="26"/>
        </w:rPr>
        <w:t>Departaments</w:t>
      </w:r>
      <w:r w:rsidRPr="006A742C">
        <w:rPr>
          <w:rFonts w:ascii="Times New Roman" w:hAnsi="Times New Roman" w:cs="Times New Roman"/>
          <w:color w:val="000000"/>
          <w:sz w:val="26"/>
          <w:szCs w:val="26"/>
        </w:rPr>
        <w:t xml:space="preserve"> </w:t>
      </w:r>
      <w:r>
        <w:rPr>
          <w:rFonts w:ascii="Times New Roman" w:hAnsi="Times New Roman" w:cs="Times New Roman"/>
          <w:color w:val="000000"/>
          <w:sz w:val="26"/>
          <w:szCs w:val="26"/>
        </w:rPr>
        <w:t>neiekļauj Tīkla reklāmas līgumā jaunus reklāmas objektus.</w:t>
      </w:r>
    </w:p>
    <w:p w14:paraId="5952CBAE" w14:textId="77777777" w:rsidR="00111A22" w:rsidRPr="000E48B9" w:rsidRDefault="00111A22" w:rsidP="00111A22">
      <w:pPr>
        <w:pStyle w:val="Sarakstarindkopa"/>
        <w:spacing w:before="240" w:after="240" w:line="240" w:lineRule="auto"/>
        <w:jc w:val="both"/>
        <w:rPr>
          <w:rFonts w:ascii="Times New Roman" w:hAnsi="Times New Roman" w:cs="Times New Roman"/>
          <w:sz w:val="26"/>
          <w:szCs w:val="26"/>
        </w:rPr>
      </w:pPr>
    </w:p>
    <w:p w14:paraId="585CAF6C" w14:textId="77777777" w:rsidR="00111A22" w:rsidRPr="0033661C" w:rsidRDefault="00111A22" w:rsidP="00111A22">
      <w:pPr>
        <w:pStyle w:val="Sarakstarindkopa"/>
        <w:numPr>
          <w:ilvl w:val="0"/>
          <w:numId w:val="6"/>
        </w:numPr>
        <w:spacing w:before="240" w:after="24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CITI</w:t>
      </w:r>
      <w:r w:rsidRPr="00B95F52">
        <w:rPr>
          <w:rFonts w:ascii="Times New Roman" w:hAnsi="Times New Roman" w:cs="Times New Roman"/>
          <w:b/>
          <w:color w:val="000000"/>
          <w:sz w:val="26"/>
          <w:szCs w:val="26"/>
        </w:rPr>
        <w:t xml:space="preserve"> NOTEIKUMI</w:t>
      </w:r>
    </w:p>
    <w:p w14:paraId="76C29A92" w14:textId="77777777" w:rsidR="00111A22" w:rsidRPr="004B03C9" w:rsidRDefault="00111A22" w:rsidP="00111A22">
      <w:pPr>
        <w:pStyle w:val="Sarakstarindkopa"/>
        <w:numPr>
          <w:ilvl w:val="1"/>
          <w:numId w:val="6"/>
        </w:numPr>
        <w:spacing w:before="240" w:after="240" w:line="240" w:lineRule="auto"/>
        <w:ind w:left="567" w:hanging="567"/>
        <w:jc w:val="both"/>
        <w:rPr>
          <w:b/>
          <w:color w:val="000000"/>
          <w:sz w:val="26"/>
          <w:szCs w:val="26"/>
        </w:rPr>
      </w:pPr>
      <w:r w:rsidRPr="00CB5ED2">
        <w:rPr>
          <w:rFonts w:ascii="Times New Roman" w:hAnsi="Times New Roman" w:cs="Times New Roman"/>
          <w:color w:val="000000"/>
          <w:sz w:val="26"/>
          <w:szCs w:val="26"/>
        </w:rPr>
        <w:t>Jebkādi strīdi, kas rodas Līguma sakarā, vispirms tiek risināti Līdzēju savstarpējās pārrunās. Ja strīdus neatrisina 30 (trīsdesmit) dienu laikā pēc tam, kad viens Līdzējs ir iesniedzis otram Līdzējam rakstisku paziņojumu par strīda esamību, tie tiks izšķirti Latvijas Republikas tiesā pēc piekritības.</w:t>
      </w:r>
    </w:p>
    <w:p w14:paraId="22B0D92A" w14:textId="77777777" w:rsidR="00111A22" w:rsidRPr="004B03C9"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Mainoties kāda Līdzēja adresei un/vai bankas rekvizītiem, attiecīgais Līdzējs ne vēlāk kā 2 (divu) darba dienu laikā pēc izmaiņu veikšanas rakstiski par to paziņo otram Līdzējam. Par zaudējumiem, kuri var rasties Līdzējam sakarā ar šo izmaiņu nesavlaicīgu un nepienācīgu paziņošanu pilnā apjomā, atbild vainīgais Līdzējs.</w:t>
      </w:r>
    </w:p>
    <w:p w14:paraId="7587D920" w14:textId="4158F27D" w:rsidR="00111A22" w:rsidRPr="00A760AD"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 xml:space="preserve">Līgums var tikt grozīts un </w:t>
      </w:r>
      <w:r w:rsidR="00C438FC">
        <w:rPr>
          <w:rFonts w:ascii="Times New Roman" w:hAnsi="Times New Roman" w:cs="Times New Roman"/>
          <w:color w:val="000000"/>
          <w:sz w:val="26"/>
          <w:szCs w:val="26"/>
        </w:rPr>
        <w:t>papildināts</w:t>
      </w:r>
      <w:r>
        <w:rPr>
          <w:rFonts w:ascii="Times New Roman" w:hAnsi="Times New Roman" w:cs="Times New Roman"/>
          <w:color w:val="000000"/>
          <w:sz w:val="26"/>
          <w:szCs w:val="26"/>
        </w:rPr>
        <w:t xml:space="preserve">, ievērojot normatīvajos aktos noteiktos ierobežojumus grozījumu veikšanai </w:t>
      </w:r>
      <w:r w:rsidRPr="00B95F52">
        <w:rPr>
          <w:rFonts w:ascii="Times New Roman" w:hAnsi="Times New Roman" w:cs="Times New Roman"/>
          <w:color w:val="000000"/>
          <w:sz w:val="26"/>
          <w:szCs w:val="26"/>
        </w:rPr>
        <w:t xml:space="preserve">Grozījumi un papildinājumi Līgumā izdarāmi Līdzējiem par to </w:t>
      </w:r>
      <w:proofErr w:type="spellStart"/>
      <w:r w:rsidRPr="00B95F52">
        <w:rPr>
          <w:rFonts w:ascii="Times New Roman" w:hAnsi="Times New Roman" w:cs="Times New Roman"/>
          <w:color w:val="000000"/>
          <w:sz w:val="26"/>
          <w:szCs w:val="26"/>
        </w:rPr>
        <w:t>r</w:t>
      </w:r>
      <w:r>
        <w:rPr>
          <w:rFonts w:ascii="Times New Roman" w:hAnsi="Times New Roman" w:cs="Times New Roman"/>
          <w:color w:val="000000"/>
          <w:sz w:val="26"/>
          <w:szCs w:val="26"/>
        </w:rPr>
        <w:t>akstveidā</w:t>
      </w:r>
      <w:proofErr w:type="spellEnd"/>
      <w:r>
        <w:rPr>
          <w:rFonts w:ascii="Times New Roman" w:hAnsi="Times New Roman" w:cs="Times New Roman"/>
          <w:color w:val="000000"/>
          <w:sz w:val="26"/>
          <w:szCs w:val="26"/>
        </w:rPr>
        <w:t xml:space="preserve"> vienojoties un š</w:t>
      </w:r>
      <w:r w:rsidRPr="00B95F52">
        <w:rPr>
          <w:rFonts w:ascii="Times New Roman" w:hAnsi="Times New Roman" w:cs="Times New Roman"/>
          <w:color w:val="000000"/>
          <w:sz w:val="26"/>
          <w:szCs w:val="26"/>
        </w:rPr>
        <w:t xml:space="preserve">ādi grozījumi kļūst par Līguma neatņemamu </w:t>
      </w:r>
      <w:r w:rsidRPr="00B95F52">
        <w:rPr>
          <w:rFonts w:ascii="Times New Roman" w:hAnsi="Times New Roman" w:cs="Times New Roman"/>
          <w:color w:val="000000"/>
          <w:sz w:val="26"/>
          <w:szCs w:val="26"/>
        </w:rPr>
        <w:lastRenderedPageBreak/>
        <w:t>sastāvdaļu.</w:t>
      </w:r>
      <w:r>
        <w:rPr>
          <w:rFonts w:ascii="Times New Roman" w:hAnsi="Times New Roman" w:cs="Times New Roman"/>
          <w:color w:val="000000"/>
          <w:sz w:val="26"/>
          <w:szCs w:val="26"/>
        </w:rPr>
        <w:t xml:space="preserve"> Grozījumi un papildinājumi stājas spēkā pēc to rakstiskas noformēšanas un abpusējas parakstīšanas.</w:t>
      </w:r>
    </w:p>
    <w:p w14:paraId="77A19BA7" w14:textId="77777777" w:rsidR="00111A22" w:rsidRPr="00E861BC"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Līgumā noteikto tiesību un pienākumu nodošana trešajām personām nav pieļaujama, izņemot Līdzēju reorganizāciju normatīvajos aktos noteiktā kārtībā.</w:t>
      </w:r>
    </w:p>
    <w:p w14:paraId="0DDD5FC4"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sz w:val="26"/>
          <w:szCs w:val="26"/>
        </w:rPr>
      </w:pPr>
      <w:r w:rsidRPr="00E861BC">
        <w:rPr>
          <w:rFonts w:ascii="Times New Roman" w:hAnsi="Times New Roman" w:cs="Times New Roman"/>
          <w:color w:val="000000"/>
          <w:sz w:val="26"/>
          <w:szCs w:val="26"/>
        </w:rPr>
        <w:t>Līgums ir saistošs arī Sabiedrības tiesību un pienākumu pārņēmējam.</w:t>
      </w:r>
    </w:p>
    <w:p w14:paraId="00AF8CB1" w14:textId="77777777" w:rsidR="00111A22" w:rsidRPr="00F1422E"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Ja Līguma darbības laikā normatīvie akti, kas nosaka Līguma saturu un spēkā esamību, tiek grozīti vai tie zaudē spēku, Līdzējiem ir saistoši spēkā esošajos normatīvajos aktos noteiktais.</w:t>
      </w:r>
    </w:p>
    <w:p w14:paraId="69B51566" w14:textId="77777777" w:rsidR="00111A22" w:rsidRPr="00BB1706" w:rsidRDefault="00111A22" w:rsidP="00111A22">
      <w:pPr>
        <w:pStyle w:val="Sarakstarindkopa"/>
        <w:numPr>
          <w:ilvl w:val="1"/>
          <w:numId w:val="6"/>
        </w:numPr>
        <w:spacing w:after="160" w:line="259" w:lineRule="auto"/>
        <w:ind w:left="567" w:hanging="567"/>
        <w:jc w:val="both"/>
        <w:rPr>
          <w:rFonts w:ascii="Times New Roman" w:hAnsi="Times New Roman" w:cs="Times New Roman"/>
          <w:sz w:val="26"/>
          <w:szCs w:val="26"/>
        </w:rPr>
      </w:pPr>
      <w:r w:rsidRPr="00BB1706">
        <w:rPr>
          <w:rFonts w:ascii="Times New Roman" w:hAnsi="Times New Roman" w:cs="Times New Roman"/>
          <w:sz w:val="26"/>
          <w:szCs w:val="26"/>
        </w:rPr>
        <w:t>Līgums ir parakstīt</w:t>
      </w:r>
      <w:r>
        <w:rPr>
          <w:rFonts w:ascii="Times New Roman" w:hAnsi="Times New Roman" w:cs="Times New Roman"/>
          <w:sz w:val="26"/>
          <w:szCs w:val="26"/>
        </w:rPr>
        <w:t>s</w:t>
      </w:r>
      <w:r w:rsidRPr="00BB1706">
        <w:rPr>
          <w:rFonts w:ascii="Times New Roman" w:hAnsi="Times New Roman" w:cs="Times New Roman"/>
          <w:sz w:val="26"/>
          <w:szCs w:val="26"/>
        </w:rPr>
        <w:t xml:space="preserve"> ar drošu elektronisko parakstu, kas satur laika zīmogu. Elektroniski parakstīts Līgums glabājas pie katra Līdzēja. Par Līguma parakstīšanas datumu uzskatāms datums, kad pēdējais no Līdzējiem ir pievienojis tam drošu elektronisko parakstu un atbilstošu laika zīmogu.</w:t>
      </w:r>
    </w:p>
    <w:p w14:paraId="18393709" w14:textId="77777777" w:rsidR="005A6095" w:rsidRPr="007F2F54" w:rsidRDefault="005A6095" w:rsidP="005A6095">
      <w:pPr>
        <w:pStyle w:val="Sarakstarindkopa"/>
        <w:ind w:left="851"/>
        <w:rPr>
          <w:rFonts w:ascii="Times New Roman" w:hAnsi="Times New Roman" w:cs="Times New Roman"/>
          <w:sz w:val="26"/>
          <w:szCs w:val="26"/>
        </w:rPr>
      </w:pPr>
    </w:p>
    <w:p w14:paraId="66011634" w14:textId="2B977BE7" w:rsidR="005A6095" w:rsidRPr="00BB1706" w:rsidRDefault="00EB1448" w:rsidP="005A6095">
      <w:pPr>
        <w:pStyle w:val="Virsraksts1"/>
        <w:keepLines/>
        <w:numPr>
          <w:ilvl w:val="0"/>
          <w:numId w:val="6"/>
        </w:numPr>
        <w:spacing w:before="240" w:after="120" w:line="259" w:lineRule="auto"/>
        <w:jc w:val="center"/>
        <w:rPr>
          <w:b/>
          <w:bCs/>
          <w:iCs/>
          <w:sz w:val="26"/>
          <w:szCs w:val="26"/>
        </w:rPr>
      </w:pPr>
      <w:r w:rsidRPr="00BB1706">
        <w:rPr>
          <w:b/>
          <w:bCs/>
          <w:iCs/>
          <w:sz w:val="26"/>
          <w:szCs w:val="26"/>
          <w:lang w:val="lv-LV"/>
        </w:rPr>
        <w:t>LĪDZĒJU</w:t>
      </w:r>
      <w:r w:rsidR="005A6095" w:rsidRPr="00BB1706">
        <w:rPr>
          <w:b/>
          <w:bCs/>
          <w:iCs/>
          <w:sz w:val="26"/>
          <w:szCs w:val="26"/>
        </w:rPr>
        <w:t xml:space="preserve">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5A6095" w:rsidRPr="00660ACE" w14:paraId="0DEBC22E" w14:textId="77777777" w:rsidTr="000973E0">
        <w:trPr>
          <w:trHeight w:val="2282"/>
        </w:trPr>
        <w:tc>
          <w:tcPr>
            <w:tcW w:w="5146" w:type="dxa"/>
          </w:tcPr>
          <w:p w14:paraId="0F9B3861" w14:textId="77777777" w:rsidR="00C438FC" w:rsidRPr="00C438FC" w:rsidRDefault="00C438FC" w:rsidP="00C438FC">
            <w:pPr>
              <w:keepNext/>
              <w:outlineLvl w:val="0"/>
              <w:rPr>
                <w:bCs/>
                <w:sz w:val="26"/>
                <w:szCs w:val="26"/>
              </w:rPr>
            </w:pPr>
            <w:r w:rsidRPr="00C438FC">
              <w:rPr>
                <w:bCs/>
                <w:sz w:val="26"/>
                <w:szCs w:val="26"/>
              </w:rPr>
              <w:t xml:space="preserve">Rīgas </w:t>
            </w:r>
            <w:proofErr w:type="spellStart"/>
            <w:r w:rsidRPr="00C438FC">
              <w:rPr>
                <w:bCs/>
                <w:sz w:val="26"/>
                <w:szCs w:val="26"/>
              </w:rPr>
              <w:t>valstspilsētas</w:t>
            </w:r>
            <w:proofErr w:type="spellEnd"/>
            <w:r w:rsidRPr="00C438FC">
              <w:rPr>
                <w:bCs/>
                <w:sz w:val="26"/>
                <w:szCs w:val="26"/>
              </w:rPr>
              <w:t xml:space="preserve"> pašvaldība</w:t>
            </w:r>
          </w:p>
          <w:p w14:paraId="50CE8F2B" w14:textId="77777777" w:rsidR="00C438FC" w:rsidRPr="00C438FC" w:rsidRDefault="00C438FC" w:rsidP="00C438FC">
            <w:pPr>
              <w:keepNext/>
              <w:outlineLvl w:val="0"/>
              <w:rPr>
                <w:bCs/>
                <w:sz w:val="26"/>
                <w:szCs w:val="26"/>
              </w:rPr>
            </w:pPr>
            <w:r w:rsidRPr="00C438FC">
              <w:rPr>
                <w:bCs/>
                <w:sz w:val="26"/>
                <w:szCs w:val="26"/>
              </w:rPr>
              <w:t>Adrese: Rātslaukums 1, Rīgā, LV-1050</w:t>
            </w:r>
          </w:p>
          <w:p w14:paraId="1F574BBA" w14:textId="77777777" w:rsidR="00C438FC" w:rsidRPr="00C438FC" w:rsidRDefault="00C438FC" w:rsidP="00C438FC">
            <w:pPr>
              <w:keepNext/>
              <w:outlineLvl w:val="0"/>
              <w:rPr>
                <w:bCs/>
                <w:sz w:val="26"/>
                <w:szCs w:val="26"/>
              </w:rPr>
            </w:pPr>
            <w:r w:rsidRPr="00C438FC">
              <w:rPr>
                <w:bCs/>
                <w:sz w:val="26"/>
                <w:szCs w:val="26"/>
              </w:rPr>
              <w:t>NMR kods: 90011524360</w:t>
            </w:r>
          </w:p>
          <w:p w14:paraId="7300CFA5" w14:textId="77777777" w:rsidR="00C438FC" w:rsidRPr="00C438FC" w:rsidRDefault="00C438FC" w:rsidP="00C438FC">
            <w:pPr>
              <w:keepNext/>
              <w:outlineLvl w:val="0"/>
              <w:rPr>
                <w:bCs/>
                <w:sz w:val="26"/>
                <w:szCs w:val="26"/>
              </w:rPr>
            </w:pPr>
            <w:r w:rsidRPr="00C438FC">
              <w:rPr>
                <w:bCs/>
                <w:sz w:val="26"/>
                <w:szCs w:val="26"/>
              </w:rPr>
              <w:t xml:space="preserve">PVN </w:t>
            </w:r>
            <w:proofErr w:type="spellStart"/>
            <w:r w:rsidRPr="00C438FC">
              <w:rPr>
                <w:bCs/>
                <w:sz w:val="26"/>
                <w:szCs w:val="26"/>
              </w:rPr>
              <w:t>reģ</w:t>
            </w:r>
            <w:proofErr w:type="spellEnd"/>
            <w:r w:rsidRPr="00C438FC">
              <w:rPr>
                <w:bCs/>
                <w:sz w:val="26"/>
                <w:szCs w:val="26"/>
              </w:rPr>
              <w:t>. Nr.: LV90011524360</w:t>
            </w:r>
          </w:p>
          <w:p w14:paraId="012AEC2C" w14:textId="77777777" w:rsidR="00C438FC" w:rsidRPr="00C438FC" w:rsidRDefault="00C438FC" w:rsidP="00C438FC">
            <w:pPr>
              <w:keepNext/>
              <w:outlineLvl w:val="0"/>
              <w:rPr>
                <w:bCs/>
                <w:sz w:val="26"/>
                <w:szCs w:val="26"/>
              </w:rPr>
            </w:pPr>
            <w:r w:rsidRPr="00C438FC">
              <w:rPr>
                <w:bCs/>
                <w:sz w:val="26"/>
                <w:szCs w:val="26"/>
              </w:rPr>
              <w:t>Norēķinu konts: LV55RIKO0020100000003</w:t>
            </w:r>
          </w:p>
          <w:p w14:paraId="66B317F1" w14:textId="77777777" w:rsidR="00C438FC" w:rsidRPr="00C438FC" w:rsidRDefault="00C438FC" w:rsidP="00C438FC">
            <w:pPr>
              <w:keepNext/>
              <w:outlineLvl w:val="0"/>
              <w:rPr>
                <w:bCs/>
                <w:sz w:val="26"/>
                <w:szCs w:val="26"/>
              </w:rPr>
            </w:pPr>
            <w:r w:rsidRPr="00C438FC">
              <w:rPr>
                <w:bCs/>
                <w:sz w:val="26"/>
                <w:szCs w:val="26"/>
              </w:rPr>
              <w:t>Kods: RIKOLV2X</w:t>
            </w:r>
          </w:p>
          <w:p w14:paraId="7FAA6F16" w14:textId="77777777" w:rsidR="00C438FC" w:rsidRPr="00C438FC" w:rsidRDefault="00C438FC" w:rsidP="00C438FC">
            <w:pPr>
              <w:keepNext/>
              <w:outlineLvl w:val="0"/>
              <w:rPr>
                <w:bCs/>
                <w:sz w:val="26"/>
                <w:szCs w:val="26"/>
              </w:rPr>
            </w:pPr>
            <w:r w:rsidRPr="00C438FC">
              <w:rPr>
                <w:bCs/>
                <w:sz w:val="26"/>
                <w:szCs w:val="26"/>
              </w:rPr>
              <w:t xml:space="preserve">Banka: </w:t>
            </w:r>
            <w:proofErr w:type="spellStart"/>
            <w:r w:rsidRPr="00C438FC">
              <w:rPr>
                <w:bCs/>
                <w:sz w:val="26"/>
                <w:szCs w:val="26"/>
              </w:rPr>
              <w:t>Luminor</w:t>
            </w:r>
            <w:proofErr w:type="spellEnd"/>
            <w:r w:rsidRPr="00C438FC">
              <w:rPr>
                <w:bCs/>
                <w:sz w:val="26"/>
                <w:szCs w:val="26"/>
              </w:rPr>
              <w:t xml:space="preserve"> </w:t>
            </w:r>
            <w:proofErr w:type="spellStart"/>
            <w:r w:rsidRPr="00C438FC">
              <w:rPr>
                <w:bCs/>
                <w:sz w:val="26"/>
                <w:szCs w:val="26"/>
              </w:rPr>
              <w:t>Bank</w:t>
            </w:r>
            <w:proofErr w:type="spellEnd"/>
            <w:r w:rsidRPr="00C438FC">
              <w:rPr>
                <w:bCs/>
                <w:sz w:val="26"/>
                <w:szCs w:val="26"/>
              </w:rPr>
              <w:t xml:space="preserve"> AS Latvijas filiāle</w:t>
            </w:r>
          </w:p>
          <w:p w14:paraId="487491EF" w14:textId="77777777" w:rsidR="00C438FC" w:rsidRPr="00C438FC" w:rsidRDefault="00C438FC" w:rsidP="00C438FC">
            <w:pPr>
              <w:keepNext/>
              <w:outlineLvl w:val="0"/>
              <w:rPr>
                <w:bCs/>
                <w:sz w:val="26"/>
                <w:szCs w:val="26"/>
              </w:rPr>
            </w:pPr>
          </w:p>
          <w:p w14:paraId="3B0F49E1" w14:textId="5DB01B09" w:rsidR="00C438FC" w:rsidRPr="00C438FC" w:rsidRDefault="00C438FC" w:rsidP="00C438FC">
            <w:pPr>
              <w:keepNext/>
              <w:outlineLvl w:val="0"/>
              <w:rPr>
                <w:bCs/>
                <w:sz w:val="26"/>
                <w:szCs w:val="26"/>
              </w:rPr>
            </w:pPr>
            <w:r w:rsidRPr="00C438FC">
              <w:rPr>
                <w:bCs/>
                <w:sz w:val="26"/>
                <w:szCs w:val="26"/>
              </w:rPr>
              <w:t xml:space="preserve">Rīgas </w:t>
            </w:r>
            <w:proofErr w:type="spellStart"/>
            <w:r w:rsidR="00E506C3">
              <w:rPr>
                <w:bCs/>
                <w:sz w:val="26"/>
                <w:szCs w:val="26"/>
              </w:rPr>
              <w:t>valstspilsētas</w:t>
            </w:r>
            <w:proofErr w:type="spellEnd"/>
            <w:r w:rsidR="00E506C3">
              <w:rPr>
                <w:bCs/>
                <w:sz w:val="26"/>
                <w:szCs w:val="26"/>
              </w:rPr>
              <w:t xml:space="preserve"> pašvaldības</w:t>
            </w:r>
          </w:p>
          <w:p w14:paraId="5491FE3A" w14:textId="77777777" w:rsidR="00C438FC" w:rsidRPr="00C438FC" w:rsidRDefault="00C438FC" w:rsidP="00C438FC">
            <w:pPr>
              <w:keepNext/>
              <w:outlineLvl w:val="0"/>
              <w:rPr>
                <w:bCs/>
                <w:sz w:val="26"/>
                <w:szCs w:val="26"/>
              </w:rPr>
            </w:pPr>
            <w:r w:rsidRPr="00C438FC">
              <w:rPr>
                <w:bCs/>
                <w:sz w:val="26"/>
                <w:szCs w:val="26"/>
              </w:rPr>
              <w:t>Pilsētas attīstības departaments</w:t>
            </w:r>
          </w:p>
          <w:p w14:paraId="7FD2C777" w14:textId="77777777" w:rsidR="00C438FC" w:rsidRPr="00C438FC" w:rsidRDefault="00C438FC" w:rsidP="00C438FC">
            <w:pPr>
              <w:keepNext/>
              <w:outlineLvl w:val="0"/>
              <w:rPr>
                <w:bCs/>
                <w:sz w:val="26"/>
                <w:szCs w:val="26"/>
              </w:rPr>
            </w:pPr>
            <w:r w:rsidRPr="00C438FC">
              <w:rPr>
                <w:bCs/>
                <w:sz w:val="26"/>
                <w:szCs w:val="26"/>
              </w:rPr>
              <w:t xml:space="preserve">Adrese: Dzirnavu iela 140, </w:t>
            </w:r>
          </w:p>
          <w:p w14:paraId="1A67AC57" w14:textId="42402FF2" w:rsidR="00E27DC7" w:rsidRDefault="00C438FC" w:rsidP="00E27DC7">
            <w:pPr>
              <w:keepNext/>
              <w:outlineLvl w:val="0"/>
              <w:rPr>
                <w:bCs/>
                <w:sz w:val="26"/>
                <w:szCs w:val="26"/>
              </w:rPr>
            </w:pPr>
            <w:r w:rsidRPr="00C438FC">
              <w:rPr>
                <w:bCs/>
                <w:sz w:val="26"/>
                <w:szCs w:val="26"/>
              </w:rPr>
              <w:t>Rīga, LV-1050</w:t>
            </w:r>
          </w:p>
          <w:p w14:paraId="4369823D" w14:textId="41B6360D" w:rsidR="00111A22" w:rsidRDefault="00111A22" w:rsidP="00E27DC7">
            <w:pPr>
              <w:keepNext/>
              <w:outlineLvl w:val="0"/>
              <w:rPr>
                <w:bCs/>
                <w:sz w:val="26"/>
                <w:szCs w:val="26"/>
              </w:rPr>
            </w:pPr>
          </w:p>
          <w:p w14:paraId="06446D0A" w14:textId="77777777" w:rsidR="00111A22" w:rsidRPr="00E27DC7" w:rsidRDefault="00111A22" w:rsidP="00E27DC7">
            <w:pPr>
              <w:keepNext/>
              <w:outlineLvl w:val="0"/>
              <w:rPr>
                <w:bCs/>
                <w:sz w:val="26"/>
                <w:szCs w:val="26"/>
              </w:rPr>
            </w:pPr>
          </w:p>
          <w:p w14:paraId="164B3F01" w14:textId="77777777" w:rsidR="00E27DC7" w:rsidRPr="00E27DC7" w:rsidRDefault="00E27DC7" w:rsidP="00E27DC7">
            <w:pPr>
              <w:keepNext/>
              <w:outlineLvl w:val="0"/>
              <w:rPr>
                <w:bCs/>
                <w:sz w:val="26"/>
                <w:szCs w:val="26"/>
              </w:rPr>
            </w:pPr>
          </w:p>
          <w:p w14:paraId="5FBCC215" w14:textId="37BFDF0E" w:rsidR="00E27DC7" w:rsidRPr="00E27DC7" w:rsidRDefault="00E27DC7" w:rsidP="00E27DC7">
            <w:pPr>
              <w:keepNext/>
              <w:outlineLvl w:val="0"/>
              <w:rPr>
                <w:bCs/>
                <w:sz w:val="26"/>
                <w:szCs w:val="26"/>
              </w:rPr>
            </w:pPr>
            <w:r w:rsidRPr="00E27DC7">
              <w:rPr>
                <w:bCs/>
                <w:sz w:val="26"/>
                <w:szCs w:val="26"/>
              </w:rPr>
              <w:t>*</w:t>
            </w:r>
            <w:r>
              <w:rPr>
                <w:bCs/>
                <w:sz w:val="26"/>
                <w:szCs w:val="26"/>
              </w:rPr>
              <w:t>**</w:t>
            </w:r>
            <w:r w:rsidRPr="00E27DC7">
              <w:rPr>
                <w:bCs/>
                <w:sz w:val="26"/>
                <w:szCs w:val="26"/>
              </w:rPr>
              <w:t xml:space="preserve"> paraksts</w:t>
            </w:r>
          </w:p>
          <w:p w14:paraId="676E8CB9" w14:textId="77777777" w:rsidR="00E27DC7" w:rsidRPr="00E27DC7" w:rsidRDefault="00E27DC7" w:rsidP="00E27DC7">
            <w:pPr>
              <w:keepNext/>
              <w:outlineLvl w:val="0"/>
              <w:rPr>
                <w:bCs/>
                <w:sz w:val="26"/>
                <w:szCs w:val="26"/>
              </w:rPr>
            </w:pPr>
          </w:p>
          <w:p w14:paraId="125799CF" w14:textId="17198108" w:rsidR="005A6095" w:rsidRPr="00E27DC7" w:rsidRDefault="00E27DC7" w:rsidP="00E27DC7">
            <w:pPr>
              <w:rPr>
                <w:bCs/>
                <w:sz w:val="26"/>
                <w:szCs w:val="26"/>
              </w:rPr>
            </w:pPr>
            <w:r w:rsidRPr="00E27DC7">
              <w:rPr>
                <w:bCs/>
                <w:sz w:val="26"/>
                <w:szCs w:val="26"/>
              </w:rPr>
              <w:t>_____________________/I. Purmale/</w:t>
            </w:r>
          </w:p>
        </w:tc>
        <w:tc>
          <w:tcPr>
            <w:tcW w:w="4034" w:type="dxa"/>
          </w:tcPr>
          <w:p w14:paraId="346A711C" w14:textId="7998C0CA" w:rsidR="005A6095" w:rsidRPr="00034EFB" w:rsidRDefault="005A6095" w:rsidP="000973E0">
            <w:pPr>
              <w:overflowPunct w:val="0"/>
              <w:autoSpaceDE w:val="0"/>
              <w:autoSpaceDN w:val="0"/>
              <w:adjustRightInd w:val="0"/>
              <w:jc w:val="both"/>
              <w:rPr>
                <w:b/>
                <w:bCs/>
                <w:sz w:val="26"/>
                <w:szCs w:val="26"/>
              </w:rPr>
            </w:pPr>
            <w:r w:rsidRPr="00BB1706">
              <w:rPr>
                <w:bCs/>
                <w:sz w:val="26"/>
                <w:szCs w:val="26"/>
              </w:rPr>
              <w:t xml:space="preserve">Sabiedrība ar ierobežotu atbildību </w:t>
            </w:r>
            <w:r w:rsidRPr="00BB1706">
              <w:rPr>
                <w:b/>
                <w:sz w:val="26"/>
                <w:szCs w:val="26"/>
              </w:rPr>
              <w:t>„___________________”</w:t>
            </w:r>
            <w:r w:rsidRPr="00BB1706">
              <w:rPr>
                <w:bCs/>
                <w:sz w:val="26"/>
                <w:szCs w:val="26"/>
              </w:rPr>
              <w:t xml:space="preserve"> </w:t>
            </w:r>
          </w:p>
          <w:p w14:paraId="72821C3B" w14:textId="48359935" w:rsidR="005A6095" w:rsidRPr="00BB1706" w:rsidRDefault="005A6095" w:rsidP="000973E0">
            <w:pPr>
              <w:overflowPunct w:val="0"/>
              <w:autoSpaceDE w:val="0"/>
              <w:autoSpaceDN w:val="0"/>
              <w:adjustRightInd w:val="0"/>
              <w:jc w:val="both"/>
              <w:rPr>
                <w:color w:val="000000"/>
                <w:sz w:val="26"/>
                <w:szCs w:val="26"/>
              </w:rPr>
            </w:pPr>
            <w:proofErr w:type="spellStart"/>
            <w:r w:rsidRPr="00BB1706">
              <w:rPr>
                <w:color w:val="000000"/>
                <w:sz w:val="26"/>
                <w:szCs w:val="26"/>
              </w:rPr>
              <w:t>Reģ</w:t>
            </w:r>
            <w:proofErr w:type="spellEnd"/>
            <w:r w:rsidRPr="00BB1706">
              <w:rPr>
                <w:color w:val="000000"/>
                <w:sz w:val="26"/>
                <w:szCs w:val="26"/>
              </w:rPr>
              <w:t>. Nr.: ______________</w:t>
            </w:r>
          </w:p>
          <w:p w14:paraId="4B436F61" w14:textId="613DD9F9" w:rsidR="00EB1448" w:rsidRPr="00BB1706" w:rsidRDefault="00EB1448" w:rsidP="0099372E">
            <w:pPr>
              <w:overflowPunct w:val="0"/>
              <w:autoSpaceDE w:val="0"/>
              <w:autoSpaceDN w:val="0"/>
              <w:adjustRightInd w:val="0"/>
              <w:jc w:val="both"/>
              <w:rPr>
                <w:b/>
                <w:color w:val="000000"/>
                <w:sz w:val="26"/>
                <w:szCs w:val="26"/>
              </w:rPr>
            </w:pPr>
            <w:r w:rsidRPr="00BB1706">
              <w:rPr>
                <w:bCs/>
                <w:sz w:val="26"/>
                <w:szCs w:val="26"/>
              </w:rPr>
              <w:t xml:space="preserve">PVN </w:t>
            </w:r>
            <w:proofErr w:type="spellStart"/>
            <w:r w:rsidRPr="00BB1706">
              <w:rPr>
                <w:bCs/>
                <w:sz w:val="26"/>
                <w:szCs w:val="26"/>
              </w:rPr>
              <w:t>reģ</w:t>
            </w:r>
            <w:proofErr w:type="spellEnd"/>
            <w:r w:rsidRPr="00BB1706">
              <w:rPr>
                <w:bCs/>
                <w:sz w:val="26"/>
                <w:szCs w:val="26"/>
              </w:rPr>
              <w:t>. Nr.:</w:t>
            </w:r>
          </w:p>
          <w:p w14:paraId="0481F434" w14:textId="77777777" w:rsidR="005A6095" w:rsidRPr="00BB1706" w:rsidRDefault="005A6095" w:rsidP="000973E0">
            <w:pPr>
              <w:overflowPunct w:val="0"/>
              <w:autoSpaceDE w:val="0"/>
              <w:autoSpaceDN w:val="0"/>
              <w:adjustRightInd w:val="0"/>
              <w:jc w:val="both"/>
              <w:rPr>
                <w:b/>
                <w:color w:val="000000"/>
                <w:sz w:val="26"/>
                <w:szCs w:val="26"/>
              </w:rPr>
            </w:pPr>
            <w:r w:rsidRPr="00BB1706">
              <w:rPr>
                <w:color w:val="000000"/>
                <w:sz w:val="26"/>
                <w:szCs w:val="26"/>
              </w:rPr>
              <w:t>Juridiskā adrese:</w:t>
            </w:r>
            <w:r w:rsidRPr="00BB1706">
              <w:rPr>
                <w:sz w:val="26"/>
                <w:szCs w:val="26"/>
              </w:rPr>
              <w:t xml:space="preserve"> ______________</w:t>
            </w:r>
          </w:p>
          <w:p w14:paraId="0882309B" w14:textId="297A78AE" w:rsidR="005A6095" w:rsidRPr="00BB1706" w:rsidRDefault="005A6095" w:rsidP="000973E0">
            <w:pPr>
              <w:overflowPunct w:val="0"/>
              <w:autoSpaceDE w:val="0"/>
              <w:autoSpaceDN w:val="0"/>
              <w:adjustRightInd w:val="0"/>
              <w:jc w:val="both"/>
              <w:rPr>
                <w:color w:val="000000"/>
                <w:sz w:val="26"/>
                <w:szCs w:val="26"/>
              </w:rPr>
            </w:pPr>
            <w:r w:rsidRPr="00BB1706">
              <w:rPr>
                <w:color w:val="000000"/>
                <w:sz w:val="26"/>
                <w:szCs w:val="26"/>
              </w:rPr>
              <w:t xml:space="preserve">e-pasta adrese: </w:t>
            </w:r>
            <w:r w:rsidR="00ED39B8">
              <w:rPr>
                <w:color w:val="000000"/>
                <w:sz w:val="26"/>
                <w:szCs w:val="26"/>
              </w:rPr>
              <w:t>oficiālā elektroniskā adrese</w:t>
            </w:r>
          </w:p>
          <w:p w14:paraId="69C585E7" w14:textId="77777777" w:rsidR="005A6095" w:rsidRPr="00BB1706" w:rsidRDefault="005A6095" w:rsidP="000973E0">
            <w:pPr>
              <w:rPr>
                <w:bCs/>
                <w:sz w:val="26"/>
                <w:szCs w:val="26"/>
              </w:rPr>
            </w:pPr>
            <w:r w:rsidRPr="00BB1706">
              <w:rPr>
                <w:bCs/>
                <w:sz w:val="26"/>
                <w:szCs w:val="26"/>
              </w:rPr>
              <w:t>Norēķinu konts: ______________</w:t>
            </w:r>
          </w:p>
          <w:p w14:paraId="59AEDDF6" w14:textId="77777777" w:rsidR="005A6095" w:rsidRPr="00BB1706" w:rsidRDefault="005A6095" w:rsidP="000973E0">
            <w:pPr>
              <w:rPr>
                <w:bCs/>
                <w:sz w:val="26"/>
                <w:szCs w:val="26"/>
              </w:rPr>
            </w:pPr>
            <w:r w:rsidRPr="00BB1706">
              <w:rPr>
                <w:bCs/>
                <w:sz w:val="26"/>
                <w:szCs w:val="26"/>
              </w:rPr>
              <w:t>Kods: ______________________</w:t>
            </w:r>
          </w:p>
          <w:p w14:paraId="2486078D" w14:textId="77777777" w:rsidR="005A6095" w:rsidRPr="00BB1706" w:rsidRDefault="005A6095" w:rsidP="000973E0">
            <w:pPr>
              <w:rPr>
                <w:bCs/>
                <w:sz w:val="26"/>
                <w:szCs w:val="26"/>
              </w:rPr>
            </w:pPr>
            <w:r w:rsidRPr="00BB1706">
              <w:rPr>
                <w:bCs/>
                <w:sz w:val="26"/>
                <w:szCs w:val="26"/>
              </w:rPr>
              <w:t>Banka: _____________________</w:t>
            </w:r>
          </w:p>
          <w:p w14:paraId="44DC7640" w14:textId="77777777" w:rsidR="005A6095" w:rsidRPr="00BB1706" w:rsidRDefault="005A6095" w:rsidP="000973E0">
            <w:pPr>
              <w:rPr>
                <w:bCs/>
                <w:sz w:val="26"/>
                <w:szCs w:val="26"/>
              </w:rPr>
            </w:pPr>
          </w:p>
          <w:p w14:paraId="158B029F" w14:textId="77777777" w:rsidR="00BB1706" w:rsidRDefault="00BB1706" w:rsidP="000973E0">
            <w:pPr>
              <w:rPr>
                <w:sz w:val="26"/>
                <w:szCs w:val="26"/>
              </w:rPr>
            </w:pPr>
          </w:p>
          <w:p w14:paraId="5ACDB750" w14:textId="77777777" w:rsidR="006647EF" w:rsidRDefault="006647EF" w:rsidP="000973E0">
            <w:pPr>
              <w:rPr>
                <w:sz w:val="26"/>
                <w:szCs w:val="26"/>
              </w:rPr>
            </w:pPr>
          </w:p>
          <w:p w14:paraId="4BA3DA9B" w14:textId="77777777" w:rsidR="006647EF" w:rsidRDefault="006647EF" w:rsidP="000973E0">
            <w:pPr>
              <w:rPr>
                <w:sz w:val="26"/>
                <w:szCs w:val="26"/>
              </w:rPr>
            </w:pPr>
          </w:p>
          <w:p w14:paraId="653A62DB" w14:textId="77777777" w:rsidR="00756A40" w:rsidRDefault="00756A40" w:rsidP="000973E0">
            <w:pPr>
              <w:rPr>
                <w:sz w:val="26"/>
                <w:szCs w:val="26"/>
              </w:rPr>
            </w:pPr>
          </w:p>
          <w:p w14:paraId="067EBF39" w14:textId="2824661A" w:rsidR="005A6095" w:rsidRPr="00BB1706" w:rsidRDefault="005A6095" w:rsidP="000973E0">
            <w:pPr>
              <w:rPr>
                <w:sz w:val="26"/>
                <w:szCs w:val="26"/>
              </w:rPr>
            </w:pPr>
            <w:r w:rsidRPr="00BB1706">
              <w:rPr>
                <w:sz w:val="26"/>
                <w:szCs w:val="26"/>
              </w:rPr>
              <w:t>*** paraksts</w:t>
            </w:r>
          </w:p>
          <w:p w14:paraId="477A95F2" w14:textId="77777777" w:rsidR="005A6095" w:rsidRPr="00BB1706" w:rsidRDefault="005A6095" w:rsidP="000973E0">
            <w:pPr>
              <w:rPr>
                <w:sz w:val="26"/>
                <w:szCs w:val="26"/>
              </w:rPr>
            </w:pPr>
          </w:p>
          <w:p w14:paraId="44D72D25" w14:textId="77777777" w:rsidR="005A6095" w:rsidRPr="00BB1706" w:rsidRDefault="005A6095" w:rsidP="000973E0">
            <w:pPr>
              <w:rPr>
                <w:sz w:val="26"/>
                <w:szCs w:val="26"/>
              </w:rPr>
            </w:pPr>
            <w:r w:rsidRPr="00BB1706">
              <w:rPr>
                <w:sz w:val="26"/>
                <w:szCs w:val="26"/>
              </w:rPr>
              <w:t>____________________/________/</w:t>
            </w:r>
            <w:r w:rsidRPr="00BB1706">
              <w:rPr>
                <w:b/>
                <w:sz w:val="26"/>
                <w:szCs w:val="26"/>
              </w:rPr>
              <w:t xml:space="preserve">                                   </w:t>
            </w:r>
          </w:p>
        </w:tc>
      </w:tr>
    </w:tbl>
    <w:p w14:paraId="28851B1B" w14:textId="77777777" w:rsidR="005A6095" w:rsidRDefault="005A6095" w:rsidP="005A6095"/>
    <w:p w14:paraId="156D9DB9" w14:textId="77777777" w:rsidR="005A6095" w:rsidRDefault="005A6095" w:rsidP="005A6095"/>
    <w:p w14:paraId="29487D8D" w14:textId="77777777" w:rsidR="005A6095" w:rsidRDefault="005A6095" w:rsidP="005A6095"/>
    <w:p w14:paraId="5D055EAA" w14:textId="77777777" w:rsidR="005A6095" w:rsidRDefault="005A6095" w:rsidP="005A6095"/>
    <w:p w14:paraId="320D94CC" w14:textId="77777777" w:rsidR="005A6095" w:rsidRDefault="005A6095" w:rsidP="005A6095"/>
    <w:p w14:paraId="4E12254F" w14:textId="77777777" w:rsidR="005A6095" w:rsidRDefault="005A6095" w:rsidP="005A6095"/>
    <w:p w14:paraId="292E2151" w14:textId="77777777" w:rsidR="005A6095" w:rsidRDefault="005A6095" w:rsidP="005A6095"/>
    <w:p w14:paraId="69C0DD31" w14:textId="77777777" w:rsidR="005A6095" w:rsidRDefault="005A6095" w:rsidP="005A6095"/>
    <w:p w14:paraId="26F2868E" w14:textId="77777777" w:rsidR="005A6095" w:rsidRDefault="005A6095" w:rsidP="005A6095"/>
    <w:p w14:paraId="4120C2B0" w14:textId="77777777" w:rsidR="005A6095" w:rsidRDefault="005A6095" w:rsidP="005A6095"/>
    <w:p w14:paraId="20D9B042" w14:textId="77777777" w:rsidR="005A6095" w:rsidRDefault="005A6095" w:rsidP="005A6095"/>
    <w:p w14:paraId="5A4B910B" w14:textId="77777777" w:rsidR="005A6095" w:rsidRDefault="005A6095" w:rsidP="005A6095"/>
    <w:p w14:paraId="20082E43" w14:textId="77777777" w:rsidR="005A6095" w:rsidRDefault="005A6095" w:rsidP="005A6095"/>
    <w:p w14:paraId="74E37CF4" w14:textId="77777777" w:rsidR="005A6095" w:rsidRDefault="005A6095" w:rsidP="005A6095"/>
    <w:p w14:paraId="563D9AD2" w14:textId="77777777" w:rsidR="005A6095" w:rsidRDefault="005A6095" w:rsidP="005A6095"/>
    <w:p w14:paraId="14693FA3" w14:textId="77777777" w:rsidR="005A6095" w:rsidRDefault="005A6095" w:rsidP="005A6095"/>
    <w:bookmarkEnd w:id="2"/>
    <w:p w14:paraId="64CC1D82" w14:textId="77777777" w:rsidR="00195828" w:rsidRDefault="00195828" w:rsidP="00195828">
      <w:pPr>
        <w:tabs>
          <w:tab w:val="left" w:pos="3465"/>
        </w:tabs>
        <w:jc w:val="both"/>
        <w:rPr>
          <w:i/>
          <w:iCs/>
          <w:sz w:val="26"/>
          <w:szCs w:val="26"/>
        </w:rPr>
      </w:pPr>
    </w:p>
    <w:p w14:paraId="3C2BF76F" w14:textId="77777777" w:rsidR="00195828" w:rsidRDefault="00195828" w:rsidP="00195828">
      <w:pPr>
        <w:tabs>
          <w:tab w:val="left" w:pos="3465"/>
        </w:tabs>
        <w:jc w:val="both"/>
        <w:rPr>
          <w:i/>
          <w:iCs/>
          <w:sz w:val="26"/>
          <w:szCs w:val="26"/>
        </w:rPr>
      </w:pPr>
    </w:p>
    <w:p w14:paraId="35F30A06" w14:textId="77777777" w:rsidR="0045415B" w:rsidRDefault="0045415B" w:rsidP="00BB1706">
      <w:pPr>
        <w:tabs>
          <w:tab w:val="left" w:pos="3465"/>
        </w:tabs>
        <w:rPr>
          <w:i/>
          <w:iCs/>
          <w:sz w:val="22"/>
          <w:szCs w:val="22"/>
        </w:rPr>
      </w:pPr>
    </w:p>
    <w:p w14:paraId="36F56BB1" w14:textId="77777777" w:rsidR="0045415B" w:rsidRDefault="0045415B" w:rsidP="00BB1706">
      <w:pPr>
        <w:tabs>
          <w:tab w:val="left" w:pos="3465"/>
        </w:tabs>
        <w:rPr>
          <w:i/>
          <w:iCs/>
          <w:sz w:val="22"/>
          <w:szCs w:val="22"/>
        </w:rPr>
      </w:pPr>
    </w:p>
    <w:p w14:paraId="7ACC0B35" w14:textId="77777777" w:rsidR="0045415B" w:rsidRDefault="0045415B" w:rsidP="00BB1706">
      <w:pPr>
        <w:tabs>
          <w:tab w:val="left" w:pos="3465"/>
        </w:tabs>
        <w:rPr>
          <w:i/>
          <w:iCs/>
          <w:sz w:val="22"/>
          <w:szCs w:val="22"/>
        </w:rPr>
      </w:pPr>
    </w:p>
    <w:p w14:paraId="4DE55A51" w14:textId="77777777" w:rsidR="0045415B" w:rsidRDefault="0045415B" w:rsidP="00BB1706">
      <w:pPr>
        <w:tabs>
          <w:tab w:val="left" w:pos="3465"/>
        </w:tabs>
        <w:rPr>
          <w:i/>
          <w:iCs/>
          <w:sz w:val="22"/>
          <w:szCs w:val="22"/>
        </w:rPr>
      </w:pPr>
    </w:p>
    <w:p w14:paraId="4AAC076F" w14:textId="77777777" w:rsidR="0045415B" w:rsidRDefault="0045415B" w:rsidP="00BB1706">
      <w:pPr>
        <w:tabs>
          <w:tab w:val="left" w:pos="3465"/>
        </w:tabs>
        <w:rPr>
          <w:i/>
          <w:iCs/>
          <w:sz w:val="22"/>
          <w:szCs w:val="22"/>
        </w:rPr>
      </w:pPr>
    </w:p>
    <w:p w14:paraId="7AADE07F" w14:textId="72C6AB71" w:rsidR="008D2368" w:rsidRDefault="00195828" w:rsidP="00BB1706">
      <w:pPr>
        <w:tabs>
          <w:tab w:val="left" w:pos="3465"/>
        </w:tabs>
        <w:rPr>
          <w:i/>
          <w:iCs/>
          <w:sz w:val="22"/>
          <w:szCs w:val="22"/>
        </w:rPr>
      </w:pPr>
      <w:r w:rsidRPr="00195828">
        <w:rPr>
          <w:i/>
          <w:iCs/>
          <w:sz w:val="22"/>
          <w:szCs w:val="22"/>
        </w:rPr>
        <w:t xml:space="preserve">* </w:t>
      </w:r>
      <w:r w:rsidR="003A6938">
        <w:rPr>
          <w:i/>
          <w:iCs/>
          <w:sz w:val="22"/>
          <w:szCs w:val="22"/>
        </w:rPr>
        <w:t>T</w:t>
      </w:r>
      <w:r w:rsidRPr="00195828">
        <w:rPr>
          <w:i/>
          <w:iCs/>
          <w:sz w:val="22"/>
          <w:szCs w:val="22"/>
        </w:rPr>
        <w:t>īkla reklāmas</w:t>
      </w:r>
      <w:r w:rsidR="003A6938">
        <w:rPr>
          <w:i/>
          <w:iCs/>
          <w:sz w:val="22"/>
          <w:szCs w:val="22"/>
        </w:rPr>
        <w:t xml:space="preserve"> izvietošanas</w:t>
      </w:r>
      <w:r w:rsidRPr="00195828">
        <w:rPr>
          <w:i/>
          <w:iCs/>
          <w:sz w:val="22"/>
          <w:szCs w:val="22"/>
        </w:rPr>
        <w:t xml:space="preserve"> līguma nosacījumi pirms līguma </w:t>
      </w:r>
      <w:r w:rsidR="003A6938">
        <w:rPr>
          <w:i/>
          <w:iCs/>
          <w:sz w:val="22"/>
          <w:szCs w:val="22"/>
        </w:rPr>
        <w:t>no</w:t>
      </w:r>
      <w:r w:rsidRPr="00195828">
        <w:rPr>
          <w:i/>
          <w:iCs/>
          <w:sz w:val="22"/>
          <w:szCs w:val="22"/>
        </w:rPr>
        <w:t>slēgšanas var tikt precizēti</w:t>
      </w:r>
    </w:p>
    <w:p w14:paraId="4C868D74" w14:textId="1EE30364" w:rsidR="005A6095" w:rsidRDefault="008D2368" w:rsidP="00BB1706">
      <w:pPr>
        <w:tabs>
          <w:tab w:val="left" w:pos="2430"/>
          <w:tab w:val="center" w:pos="4873"/>
        </w:tabs>
        <w:rPr>
          <w:i/>
          <w:iCs/>
          <w:sz w:val="22"/>
          <w:szCs w:val="22"/>
        </w:rPr>
      </w:pPr>
      <w:r>
        <w:rPr>
          <w:i/>
          <w:iCs/>
          <w:sz w:val="22"/>
          <w:szCs w:val="22"/>
        </w:rPr>
        <w:t>**</w:t>
      </w:r>
      <w:r w:rsidR="004B2773">
        <w:rPr>
          <w:i/>
          <w:iCs/>
          <w:sz w:val="22"/>
          <w:szCs w:val="22"/>
        </w:rPr>
        <w:t xml:space="preserve"> </w:t>
      </w:r>
      <w:r>
        <w:rPr>
          <w:i/>
          <w:iCs/>
          <w:sz w:val="22"/>
          <w:szCs w:val="22"/>
        </w:rPr>
        <w:t>Tīkla reklāmas līguma termiņš tiks noteikts vienāds ar zemes nomas līguma termiņu</w:t>
      </w:r>
    </w:p>
    <w:p w14:paraId="0605DFFC" w14:textId="20F6380D" w:rsidR="005A6095" w:rsidRDefault="005A6095" w:rsidP="00BB1706">
      <w:pPr>
        <w:tabs>
          <w:tab w:val="left" w:pos="2430"/>
          <w:tab w:val="center" w:pos="4873"/>
        </w:tabs>
        <w:rPr>
          <w:i/>
          <w:iCs/>
          <w:sz w:val="22"/>
          <w:szCs w:val="22"/>
        </w:rPr>
      </w:pPr>
    </w:p>
    <w:p w14:paraId="20D11700" w14:textId="77777777" w:rsidR="005A6095" w:rsidRDefault="005A6095" w:rsidP="00BB1706">
      <w:pPr>
        <w:tabs>
          <w:tab w:val="left" w:pos="2430"/>
          <w:tab w:val="center" w:pos="4873"/>
        </w:tabs>
        <w:rPr>
          <w:i/>
          <w:iCs/>
          <w:sz w:val="22"/>
          <w:szCs w:val="22"/>
        </w:rPr>
      </w:pPr>
    </w:p>
    <w:p w14:paraId="3796B649" w14:textId="2B121664" w:rsidR="005A6095" w:rsidRPr="00BD0F03" w:rsidRDefault="005A6095" w:rsidP="005A6095">
      <w:pPr>
        <w:tabs>
          <w:tab w:val="left" w:pos="2430"/>
          <w:tab w:val="center" w:pos="4873"/>
        </w:tabs>
        <w:jc w:val="center"/>
      </w:pPr>
      <w:r w:rsidRPr="00BB1706">
        <w:rPr>
          <w:sz w:val="26"/>
          <w:szCs w:val="26"/>
        </w:rPr>
        <w:t>*** DOKUMENTS PARAKSTĪTS AR DROŠU ELEKTRONISKO PARAKSTU UN SATUR LAIKA ZĪMOGU</w:t>
      </w:r>
    </w:p>
    <w:p w14:paraId="796836C5" w14:textId="2BDBCE49" w:rsidR="00A662F8" w:rsidRPr="00195828" w:rsidRDefault="00A662F8" w:rsidP="00195828">
      <w:pPr>
        <w:tabs>
          <w:tab w:val="left" w:pos="3465"/>
        </w:tabs>
        <w:jc w:val="both"/>
        <w:rPr>
          <w:sz w:val="22"/>
          <w:szCs w:val="22"/>
        </w:rPr>
      </w:pPr>
    </w:p>
    <w:sectPr w:rsidR="00A662F8" w:rsidRPr="00195828" w:rsidSect="0045415B">
      <w:headerReference w:type="default" r:id="rId12"/>
      <w:footerReference w:type="default" r:id="rId13"/>
      <w:pgSz w:w="11906" w:h="16838"/>
      <w:pgMar w:top="1560" w:right="991" w:bottom="170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1A65" w14:textId="77777777" w:rsidR="00021084" w:rsidRDefault="00021084" w:rsidP="0035492C">
      <w:r>
        <w:separator/>
      </w:r>
    </w:p>
  </w:endnote>
  <w:endnote w:type="continuationSeparator" w:id="0">
    <w:p w14:paraId="62F76830" w14:textId="77777777" w:rsidR="00021084" w:rsidRDefault="00021084" w:rsidP="0035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50137"/>
      <w:docPartObj>
        <w:docPartGallery w:val="Page Numbers (Bottom of Page)"/>
        <w:docPartUnique/>
      </w:docPartObj>
    </w:sdtPr>
    <w:sdtEndPr/>
    <w:sdtContent>
      <w:p w14:paraId="06A450A7" w14:textId="77777777" w:rsidR="00DB2589" w:rsidRDefault="00DB2589">
        <w:pPr>
          <w:pStyle w:val="Kjene"/>
          <w:jc w:val="center"/>
        </w:pPr>
        <w:r>
          <w:fldChar w:fldCharType="begin"/>
        </w:r>
        <w:r>
          <w:instrText>PAGE   \* MERGEFORMAT</w:instrText>
        </w:r>
        <w:r>
          <w:fldChar w:fldCharType="separate"/>
        </w:r>
        <w:r w:rsidR="00C03CAD">
          <w:rPr>
            <w:noProof/>
          </w:rPr>
          <w:t>6</w:t>
        </w:r>
        <w:r>
          <w:fldChar w:fldCharType="end"/>
        </w:r>
      </w:p>
    </w:sdtContent>
  </w:sdt>
  <w:p w14:paraId="68B6C559" w14:textId="77777777" w:rsidR="00DB2589" w:rsidRDefault="00DB25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D885" w14:textId="77777777" w:rsidR="00021084" w:rsidRDefault="00021084" w:rsidP="0035492C">
      <w:r>
        <w:separator/>
      </w:r>
    </w:p>
  </w:footnote>
  <w:footnote w:type="continuationSeparator" w:id="0">
    <w:p w14:paraId="10077D11" w14:textId="77777777" w:rsidR="00021084" w:rsidRDefault="00021084" w:rsidP="0035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599E" w14:textId="77777777" w:rsidR="008669FE" w:rsidRPr="0035492C" w:rsidRDefault="008669FE" w:rsidP="0035492C">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7C5A6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331555"/>
    <w:multiLevelType w:val="multilevel"/>
    <w:tmpl w:val="190C4078"/>
    <w:lvl w:ilvl="0">
      <w:start w:val="3"/>
      <w:numFmt w:val="decimal"/>
      <w:lvlText w:val="%1."/>
      <w:lvlJc w:val="left"/>
      <w:pPr>
        <w:ind w:left="390" w:hanging="390"/>
      </w:pPr>
      <w:rPr>
        <w:rFonts w:hint="default"/>
      </w:rPr>
    </w:lvl>
    <w:lvl w:ilvl="1">
      <w:start w:val="1"/>
      <w:numFmt w:val="decimal"/>
      <w:lvlText w:val="%1.%2."/>
      <w:lvlJc w:val="left"/>
      <w:pPr>
        <w:ind w:left="1447" w:hanging="7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2" w15:restartNumberingAfterBreak="0">
    <w:nsid w:val="0FEF6A9D"/>
    <w:multiLevelType w:val="multilevel"/>
    <w:tmpl w:val="92E4A488"/>
    <w:lvl w:ilvl="0">
      <w:start w:val="1"/>
      <w:numFmt w:val="decimal"/>
      <w:lvlText w:val="%1."/>
      <w:lvlJc w:val="left"/>
      <w:pPr>
        <w:ind w:left="390" w:hanging="390"/>
      </w:pPr>
      <w:rPr>
        <w:rFonts w:hint="default"/>
        <w:b/>
      </w:rPr>
    </w:lvl>
    <w:lvl w:ilvl="1">
      <w:start w:val="1"/>
      <w:numFmt w:val="decimal"/>
      <w:lvlText w:val="%1.%2."/>
      <w:lvlJc w:val="left"/>
      <w:pPr>
        <w:ind w:left="862" w:hanging="720"/>
      </w:pPr>
      <w:rPr>
        <w:rFonts w:ascii="Times New Roman" w:hAnsi="Times New Roman" w:cs="Times New Roman" w:hint="default"/>
        <w:sz w:val="26"/>
        <w:szCs w:val="26"/>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216112"/>
    <w:multiLevelType w:val="multilevel"/>
    <w:tmpl w:val="44EC71BA"/>
    <w:lvl w:ilvl="0">
      <w:start w:val="6"/>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90DEF"/>
    <w:multiLevelType w:val="multilevel"/>
    <w:tmpl w:val="9E20CF54"/>
    <w:lvl w:ilvl="0">
      <w:start w:val="4"/>
      <w:numFmt w:val="decimal"/>
      <w:lvlText w:val="%1."/>
      <w:lvlJc w:val="left"/>
      <w:pPr>
        <w:ind w:left="390" w:hanging="390"/>
      </w:pPr>
      <w:rPr>
        <w:rFonts w:hint="default"/>
      </w:rPr>
    </w:lvl>
    <w:lvl w:ilvl="1">
      <w:start w:val="1"/>
      <w:numFmt w:val="decimal"/>
      <w:lvlText w:val="%1.%2."/>
      <w:lvlJc w:val="left"/>
      <w:pPr>
        <w:ind w:left="1581" w:hanging="72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663" w:hanging="108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22D62B29"/>
    <w:multiLevelType w:val="multilevel"/>
    <w:tmpl w:val="3A4E1EC0"/>
    <w:lvl w:ilvl="0">
      <w:start w:val="2"/>
      <w:numFmt w:val="decimal"/>
      <w:lvlText w:val="%1."/>
      <w:lvlJc w:val="left"/>
      <w:pPr>
        <w:ind w:left="390" w:hanging="390"/>
      </w:pPr>
      <w:rPr>
        <w:rFonts w:ascii="Times New Roman" w:hAnsi="Times New Roman" w:cs="Times New Roman" w:hint="default"/>
        <w:b/>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44C1D97"/>
    <w:multiLevelType w:val="multilevel"/>
    <w:tmpl w:val="D24A0F3C"/>
    <w:lvl w:ilvl="0">
      <w:start w:val="4"/>
      <w:numFmt w:val="decimal"/>
      <w:lvlText w:val="%1"/>
      <w:lvlJc w:val="left"/>
      <w:pPr>
        <w:ind w:left="525" w:hanging="525"/>
      </w:pPr>
      <w:rPr>
        <w:rFonts w:hint="default"/>
        <w:b w:val="0"/>
        <w:sz w:val="26"/>
      </w:rPr>
    </w:lvl>
    <w:lvl w:ilvl="1">
      <w:start w:val="1"/>
      <w:numFmt w:val="decimal"/>
      <w:lvlText w:val="%1.%2"/>
      <w:lvlJc w:val="left"/>
      <w:pPr>
        <w:ind w:left="885" w:hanging="525"/>
      </w:pPr>
      <w:rPr>
        <w:rFonts w:hint="default"/>
        <w:b w:val="0"/>
        <w:sz w:val="26"/>
      </w:rPr>
    </w:lvl>
    <w:lvl w:ilvl="2">
      <w:start w:val="4"/>
      <w:numFmt w:val="decimal"/>
      <w:lvlText w:val="%1.%2.%3"/>
      <w:lvlJc w:val="left"/>
      <w:pPr>
        <w:ind w:left="720" w:hanging="720"/>
      </w:pPr>
      <w:rPr>
        <w:rFonts w:hint="default"/>
        <w:b w:val="0"/>
        <w:sz w:val="26"/>
      </w:rPr>
    </w:lvl>
    <w:lvl w:ilvl="3">
      <w:start w:val="1"/>
      <w:numFmt w:val="decimal"/>
      <w:lvlText w:val="%1.%2.%3.%4"/>
      <w:lvlJc w:val="left"/>
      <w:pPr>
        <w:ind w:left="1800" w:hanging="720"/>
      </w:pPr>
      <w:rPr>
        <w:rFonts w:hint="default"/>
        <w:b w:val="0"/>
        <w:sz w:val="26"/>
      </w:rPr>
    </w:lvl>
    <w:lvl w:ilvl="4">
      <w:start w:val="1"/>
      <w:numFmt w:val="decimal"/>
      <w:lvlText w:val="%1.%2.%3.%4.%5"/>
      <w:lvlJc w:val="left"/>
      <w:pPr>
        <w:ind w:left="2520" w:hanging="1080"/>
      </w:pPr>
      <w:rPr>
        <w:rFonts w:hint="default"/>
        <w:b w:val="0"/>
        <w:sz w:val="26"/>
      </w:rPr>
    </w:lvl>
    <w:lvl w:ilvl="5">
      <w:start w:val="1"/>
      <w:numFmt w:val="decimal"/>
      <w:lvlText w:val="%1.%2.%3.%4.%5.%6"/>
      <w:lvlJc w:val="left"/>
      <w:pPr>
        <w:ind w:left="2880" w:hanging="1080"/>
      </w:pPr>
      <w:rPr>
        <w:rFonts w:hint="default"/>
        <w:b w:val="0"/>
        <w:sz w:val="26"/>
      </w:rPr>
    </w:lvl>
    <w:lvl w:ilvl="6">
      <w:start w:val="1"/>
      <w:numFmt w:val="decimal"/>
      <w:lvlText w:val="%1.%2.%3.%4.%5.%6.%7"/>
      <w:lvlJc w:val="left"/>
      <w:pPr>
        <w:ind w:left="3600" w:hanging="1440"/>
      </w:pPr>
      <w:rPr>
        <w:rFonts w:hint="default"/>
        <w:b w:val="0"/>
        <w:sz w:val="26"/>
      </w:rPr>
    </w:lvl>
    <w:lvl w:ilvl="7">
      <w:start w:val="1"/>
      <w:numFmt w:val="decimal"/>
      <w:lvlText w:val="%1.%2.%3.%4.%5.%6.%7.%8"/>
      <w:lvlJc w:val="left"/>
      <w:pPr>
        <w:ind w:left="3960" w:hanging="1440"/>
      </w:pPr>
      <w:rPr>
        <w:rFonts w:hint="default"/>
        <w:b w:val="0"/>
        <w:sz w:val="26"/>
      </w:rPr>
    </w:lvl>
    <w:lvl w:ilvl="8">
      <w:start w:val="1"/>
      <w:numFmt w:val="decimal"/>
      <w:lvlText w:val="%1.%2.%3.%4.%5.%6.%7.%8.%9"/>
      <w:lvlJc w:val="left"/>
      <w:pPr>
        <w:ind w:left="4320" w:hanging="1440"/>
      </w:pPr>
      <w:rPr>
        <w:rFonts w:hint="default"/>
        <w:b w:val="0"/>
        <w:sz w:val="26"/>
      </w:rPr>
    </w:lvl>
  </w:abstractNum>
  <w:abstractNum w:abstractNumId="7" w15:restartNumberingAfterBreak="0">
    <w:nsid w:val="2DED2AC6"/>
    <w:multiLevelType w:val="hybridMultilevel"/>
    <w:tmpl w:val="DF74DEE6"/>
    <w:lvl w:ilvl="0" w:tplc="E318BC00">
      <w:start w:val="1"/>
      <w:numFmt w:val="decimal"/>
      <w:lvlText w:val="%1."/>
      <w:lvlJc w:val="left"/>
      <w:pPr>
        <w:ind w:left="1080" w:hanging="360"/>
      </w:pPr>
      <w:rPr>
        <w:rFonts w:hint="default"/>
        <w:sz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5914C6C"/>
    <w:multiLevelType w:val="hybridMultilevel"/>
    <w:tmpl w:val="A28415BA"/>
    <w:lvl w:ilvl="0" w:tplc="F43AFC04">
      <w:start w:val="1"/>
      <w:numFmt w:val="decimal"/>
      <w:lvlText w:val="1.%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98379B"/>
    <w:multiLevelType w:val="multilevel"/>
    <w:tmpl w:val="6034337E"/>
    <w:lvl w:ilvl="0">
      <w:start w:val="2"/>
      <w:numFmt w:val="decimal"/>
      <w:lvlText w:val="%1."/>
      <w:lvlJc w:val="left"/>
      <w:pPr>
        <w:ind w:left="2659" w:hanging="390"/>
      </w:pPr>
      <w:rPr>
        <w:rFonts w:ascii="Times New Roman" w:hAnsi="Times New Roman" w:cs="Times New Roman" w:hint="default"/>
      </w:rPr>
    </w:lvl>
    <w:lvl w:ilvl="1">
      <w:start w:val="1"/>
      <w:numFmt w:val="decimal"/>
      <w:lvlText w:val="%1.%2."/>
      <w:lvlJc w:val="left"/>
      <w:pPr>
        <w:ind w:left="2989" w:hanging="720"/>
      </w:pPr>
      <w:rPr>
        <w:rFonts w:hint="default"/>
      </w:rPr>
    </w:lvl>
    <w:lvl w:ilvl="2">
      <w:start w:val="1"/>
      <w:numFmt w:val="decimal"/>
      <w:lvlText w:val="%1.%2.%3."/>
      <w:lvlJc w:val="left"/>
      <w:pPr>
        <w:ind w:left="3769" w:hanging="720"/>
      </w:pPr>
      <w:rPr>
        <w:rFonts w:hint="default"/>
      </w:rPr>
    </w:lvl>
    <w:lvl w:ilvl="3">
      <w:start w:val="1"/>
      <w:numFmt w:val="decimal"/>
      <w:lvlText w:val="%1.%2.%3.%4."/>
      <w:lvlJc w:val="left"/>
      <w:pPr>
        <w:ind w:left="4519"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659" w:hanging="1440"/>
      </w:pPr>
      <w:rPr>
        <w:rFonts w:hint="default"/>
      </w:rPr>
    </w:lvl>
    <w:lvl w:ilvl="6">
      <w:start w:val="1"/>
      <w:numFmt w:val="decimal"/>
      <w:lvlText w:val="%1.%2.%3.%4.%5.%6.%7."/>
      <w:lvlJc w:val="left"/>
      <w:pPr>
        <w:ind w:left="6049" w:hanging="1440"/>
      </w:pPr>
      <w:rPr>
        <w:rFonts w:hint="default"/>
      </w:rPr>
    </w:lvl>
    <w:lvl w:ilvl="7">
      <w:start w:val="1"/>
      <w:numFmt w:val="decimal"/>
      <w:lvlText w:val="%1.%2.%3.%4.%5.%6.%7.%8."/>
      <w:lvlJc w:val="left"/>
      <w:pPr>
        <w:ind w:left="6799" w:hanging="1800"/>
      </w:pPr>
      <w:rPr>
        <w:rFonts w:hint="default"/>
      </w:rPr>
    </w:lvl>
    <w:lvl w:ilvl="8">
      <w:start w:val="1"/>
      <w:numFmt w:val="decimal"/>
      <w:lvlText w:val="%1.%2.%3.%4.%5.%6.%7.%8.%9."/>
      <w:lvlJc w:val="left"/>
      <w:pPr>
        <w:ind w:left="7189" w:hanging="1800"/>
      </w:pPr>
      <w:rPr>
        <w:rFonts w:hint="default"/>
      </w:rPr>
    </w:lvl>
  </w:abstractNum>
  <w:abstractNum w:abstractNumId="11" w15:restartNumberingAfterBreak="0">
    <w:nsid w:val="3C170EB0"/>
    <w:multiLevelType w:val="multilevel"/>
    <w:tmpl w:val="C4E073C4"/>
    <w:lvl w:ilvl="0">
      <w:start w:val="3"/>
      <w:numFmt w:val="decimal"/>
      <w:lvlText w:val="%1."/>
      <w:lvlJc w:val="left"/>
      <w:pPr>
        <w:ind w:left="390" w:hanging="390"/>
      </w:pPr>
      <w:rPr>
        <w:rFonts w:hint="default"/>
        <w:color w:val="auto"/>
        <w:sz w:val="26"/>
        <w:szCs w:val="26"/>
      </w:rPr>
    </w:lvl>
    <w:lvl w:ilvl="1">
      <w:start w:val="4"/>
      <w:numFmt w:val="decimal"/>
      <w:lvlText w:val="%1.%2."/>
      <w:lvlJc w:val="left"/>
      <w:pPr>
        <w:ind w:left="1146" w:hanging="720"/>
      </w:pPr>
      <w:rPr>
        <w:rFonts w:ascii="Times New Roman" w:hAnsi="Times New Roman" w:cs="Times New Roman"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13343"/>
    <w:multiLevelType w:val="multilevel"/>
    <w:tmpl w:val="27F662F4"/>
    <w:lvl w:ilvl="0">
      <w:start w:val="1"/>
      <w:numFmt w:val="decimal"/>
      <w:lvlText w:val="%1."/>
      <w:lvlJc w:val="left"/>
      <w:pPr>
        <w:ind w:left="390" w:hanging="390"/>
      </w:pPr>
      <w:rPr>
        <w:rFonts w:ascii="Times New Roman" w:hAnsi="Times New Roman" w:cs="Times New Roman" w:hint="default"/>
        <w:b/>
      </w:rPr>
    </w:lvl>
    <w:lvl w:ilvl="1">
      <w:start w:val="4"/>
      <w:numFmt w:val="decimal"/>
      <w:lvlText w:val="%1.%2."/>
      <w:lvlJc w:val="left"/>
      <w:pPr>
        <w:ind w:left="862" w:hanging="720"/>
      </w:pPr>
      <w:rPr>
        <w:rFonts w:hint="default"/>
        <w:strike w:val="0"/>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2C73490"/>
    <w:multiLevelType w:val="multilevel"/>
    <w:tmpl w:val="83D4F2FE"/>
    <w:lvl w:ilvl="0">
      <w:start w:val="3"/>
      <w:numFmt w:val="decimal"/>
      <w:lvlText w:val="%1."/>
      <w:lvlJc w:val="left"/>
      <w:pPr>
        <w:ind w:left="390" w:hanging="390"/>
      </w:pPr>
      <w:rPr>
        <w:rFonts w:hint="default"/>
      </w:rPr>
    </w:lvl>
    <w:lvl w:ilvl="1">
      <w:start w:val="1"/>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522271A"/>
    <w:multiLevelType w:val="multilevel"/>
    <w:tmpl w:val="7CFC75AE"/>
    <w:lvl w:ilvl="0">
      <w:start w:val="3"/>
      <w:numFmt w:val="decimal"/>
      <w:lvlText w:val="%1."/>
      <w:lvlJc w:val="left"/>
      <w:pPr>
        <w:ind w:left="390" w:hanging="390"/>
      </w:pPr>
      <w:rPr>
        <w:rFonts w:hint="default"/>
        <w:b/>
        <w:sz w:val="26"/>
        <w:szCs w:val="26"/>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0166D5"/>
    <w:multiLevelType w:val="multilevel"/>
    <w:tmpl w:val="A9F6B894"/>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511178"/>
    <w:multiLevelType w:val="multilevel"/>
    <w:tmpl w:val="5E88FCB6"/>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146"/>
        </w:tabs>
        <w:ind w:left="1146" w:hanging="72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E333217"/>
    <w:multiLevelType w:val="multilevel"/>
    <w:tmpl w:val="A6FC9E8E"/>
    <w:lvl w:ilvl="0">
      <w:start w:val="3"/>
      <w:numFmt w:val="decimal"/>
      <w:lvlText w:val="%1."/>
      <w:lvlJc w:val="left"/>
      <w:pPr>
        <w:ind w:left="390" w:hanging="390"/>
      </w:pPr>
      <w:rPr>
        <w:rFonts w:hint="default"/>
        <w:sz w:val="26"/>
      </w:rPr>
    </w:lvl>
    <w:lvl w:ilvl="1">
      <w:start w:val="1"/>
      <w:numFmt w:val="decimal"/>
      <w:lvlText w:val="%1.%2."/>
      <w:lvlJc w:val="left"/>
      <w:pPr>
        <w:ind w:left="1665" w:hanging="390"/>
      </w:pPr>
      <w:rPr>
        <w:rFonts w:hint="default"/>
        <w:sz w:val="26"/>
      </w:rPr>
    </w:lvl>
    <w:lvl w:ilvl="2">
      <w:start w:val="1"/>
      <w:numFmt w:val="decimal"/>
      <w:lvlText w:val="%1.%2.%3."/>
      <w:lvlJc w:val="left"/>
      <w:pPr>
        <w:ind w:left="3270" w:hanging="720"/>
      </w:pPr>
      <w:rPr>
        <w:rFonts w:hint="default"/>
        <w:sz w:val="26"/>
      </w:rPr>
    </w:lvl>
    <w:lvl w:ilvl="3">
      <w:start w:val="1"/>
      <w:numFmt w:val="decimal"/>
      <w:lvlText w:val="%1.%2.%3.%4."/>
      <w:lvlJc w:val="left"/>
      <w:pPr>
        <w:ind w:left="4545" w:hanging="720"/>
      </w:pPr>
      <w:rPr>
        <w:rFonts w:hint="default"/>
        <w:sz w:val="26"/>
      </w:rPr>
    </w:lvl>
    <w:lvl w:ilvl="4">
      <w:start w:val="1"/>
      <w:numFmt w:val="decimal"/>
      <w:lvlText w:val="%1.%2.%3.%4.%5."/>
      <w:lvlJc w:val="left"/>
      <w:pPr>
        <w:ind w:left="6180" w:hanging="1080"/>
      </w:pPr>
      <w:rPr>
        <w:rFonts w:hint="default"/>
        <w:sz w:val="26"/>
      </w:rPr>
    </w:lvl>
    <w:lvl w:ilvl="5">
      <w:start w:val="1"/>
      <w:numFmt w:val="decimal"/>
      <w:lvlText w:val="%1.%2.%3.%4.%5.%6."/>
      <w:lvlJc w:val="left"/>
      <w:pPr>
        <w:ind w:left="7455" w:hanging="1080"/>
      </w:pPr>
      <w:rPr>
        <w:rFonts w:hint="default"/>
        <w:sz w:val="26"/>
      </w:rPr>
    </w:lvl>
    <w:lvl w:ilvl="6">
      <w:start w:val="1"/>
      <w:numFmt w:val="decimal"/>
      <w:lvlText w:val="%1.%2.%3.%4.%5.%6.%7."/>
      <w:lvlJc w:val="left"/>
      <w:pPr>
        <w:ind w:left="9090" w:hanging="1440"/>
      </w:pPr>
      <w:rPr>
        <w:rFonts w:hint="default"/>
        <w:sz w:val="26"/>
      </w:rPr>
    </w:lvl>
    <w:lvl w:ilvl="7">
      <w:start w:val="1"/>
      <w:numFmt w:val="decimal"/>
      <w:lvlText w:val="%1.%2.%3.%4.%5.%6.%7.%8."/>
      <w:lvlJc w:val="left"/>
      <w:pPr>
        <w:ind w:left="10365" w:hanging="1440"/>
      </w:pPr>
      <w:rPr>
        <w:rFonts w:hint="default"/>
        <w:sz w:val="26"/>
      </w:rPr>
    </w:lvl>
    <w:lvl w:ilvl="8">
      <w:start w:val="1"/>
      <w:numFmt w:val="decimal"/>
      <w:lvlText w:val="%1.%2.%3.%4.%5.%6.%7.%8.%9."/>
      <w:lvlJc w:val="left"/>
      <w:pPr>
        <w:ind w:left="12000" w:hanging="1800"/>
      </w:pPr>
      <w:rPr>
        <w:rFonts w:hint="default"/>
        <w:sz w:val="26"/>
      </w:rPr>
    </w:lvl>
  </w:abstractNum>
  <w:num w:numId="1" w16cid:durableId="1714421972">
    <w:abstractNumId w:val="9"/>
  </w:num>
  <w:num w:numId="2" w16cid:durableId="614824547">
    <w:abstractNumId w:val="13"/>
  </w:num>
  <w:num w:numId="3" w16cid:durableId="414205232">
    <w:abstractNumId w:val="10"/>
  </w:num>
  <w:num w:numId="4" w16cid:durableId="408306266">
    <w:abstractNumId w:val="5"/>
  </w:num>
  <w:num w:numId="5" w16cid:durableId="816914612">
    <w:abstractNumId w:val="11"/>
  </w:num>
  <w:num w:numId="6" w16cid:durableId="93135057">
    <w:abstractNumId w:val="15"/>
  </w:num>
  <w:num w:numId="7" w16cid:durableId="597450575">
    <w:abstractNumId w:val="6"/>
  </w:num>
  <w:num w:numId="8" w16cid:durableId="1774086764">
    <w:abstractNumId w:val="16"/>
  </w:num>
  <w:num w:numId="9" w16cid:durableId="391736111">
    <w:abstractNumId w:val="0"/>
  </w:num>
  <w:num w:numId="10" w16cid:durableId="692615872">
    <w:abstractNumId w:val="3"/>
  </w:num>
  <w:num w:numId="11" w16cid:durableId="778986328">
    <w:abstractNumId w:val="7"/>
  </w:num>
  <w:num w:numId="12" w16cid:durableId="1562209713">
    <w:abstractNumId w:val="14"/>
  </w:num>
  <w:num w:numId="13" w16cid:durableId="489753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438741">
    <w:abstractNumId w:val="1"/>
  </w:num>
  <w:num w:numId="15" w16cid:durableId="708259997">
    <w:abstractNumId w:val="18"/>
  </w:num>
  <w:num w:numId="16" w16cid:durableId="1029986483">
    <w:abstractNumId w:val="4"/>
  </w:num>
  <w:num w:numId="17" w16cid:durableId="1724794836">
    <w:abstractNumId w:val="2"/>
  </w:num>
  <w:num w:numId="18" w16cid:durableId="67771387">
    <w:abstractNumId w:val="8"/>
  </w:num>
  <w:num w:numId="19" w16cid:durableId="1076974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92C"/>
    <w:rsid w:val="00003490"/>
    <w:rsid w:val="00021084"/>
    <w:rsid w:val="00034EFB"/>
    <w:rsid w:val="00036939"/>
    <w:rsid w:val="0006233E"/>
    <w:rsid w:val="00067C59"/>
    <w:rsid w:val="000A7025"/>
    <w:rsid w:val="000D36BF"/>
    <w:rsid w:val="000E48B9"/>
    <w:rsid w:val="00102AA7"/>
    <w:rsid w:val="00111A22"/>
    <w:rsid w:val="00115C9F"/>
    <w:rsid w:val="00117C0D"/>
    <w:rsid w:val="00143ABF"/>
    <w:rsid w:val="00155115"/>
    <w:rsid w:val="00157E8F"/>
    <w:rsid w:val="00177E32"/>
    <w:rsid w:val="00195828"/>
    <w:rsid w:val="001B397A"/>
    <w:rsid w:val="001E5507"/>
    <w:rsid w:val="0024732E"/>
    <w:rsid w:val="00251E9F"/>
    <w:rsid w:val="00265D0F"/>
    <w:rsid w:val="002B5225"/>
    <w:rsid w:val="002C02F0"/>
    <w:rsid w:val="002C0B46"/>
    <w:rsid w:val="002C7988"/>
    <w:rsid w:val="002C7C8F"/>
    <w:rsid w:val="002D4509"/>
    <w:rsid w:val="002E1E47"/>
    <w:rsid w:val="00334D6D"/>
    <w:rsid w:val="0033661C"/>
    <w:rsid w:val="00353511"/>
    <w:rsid w:val="0035492C"/>
    <w:rsid w:val="003628EF"/>
    <w:rsid w:val="003750CE"/>
    <w:rsid w:val="00380778"/>
    <w:rsid w:val="003835F5"/>
    <w:rsid w:val="0038498E"/>
    <w:rsid w:val="003910B3"/>
    <w:rsid w:val="0039548C"/>
    <w:rsid w:val="003A6938"/>
    <w:rsid w:val="003C1D44"/>
    <w:rsid w:val="003D06B0"/>
    <w:rsid w:val="003F2CEC"/>
    <w:rsid w:val="003F5515"/>
    <w:rsid w:val="00400D35"/>
    <w:rsid w:val="004130B7"/>
    <w:rsid w:val="00421D3B"/>
    <w:rsid w:val="00432693"/>
    <w:rsid w:val="0045415B"/>
    <w:rsid w:val="004806FB"/>
    <w:rsid w:val="00492E4F"/>
    <w:rsid w:val="00496A6B"/>
    <w:rsid w:val="004A0F9A"/>
    <w:rsid w:val="004A41F7"/>
    <w:rsid w:val="004B03C9"/>
    <w:rsid w:val="004B2773"/>
    <w:rsid w:val="004B5B15"/>
    <w:rsid w:val="004D1367"/>
    <w:rsid w:val="004D3B0E"/>
    <w:rsid w:val="004E0B67"/>
    <w:rsid w:val="004F6812"/>
    <w:rsid w:val="004F7912"/>
    <w:rsid w:val="005009FE"/>
    <w:rsid w:val="00511AD9"/>
    <w:rsid w:val="00512FAB"/>
    <w:rsid w:val="00513AAD"/>
    <w:rsid w:val="005200AA"/>
    <w:rsid w:val="00524741"/>
    <w:rsid w:val="005310B0"/>
    <w:rsid w:val="00540BDE"/>
    <w:rsid w:val="00547E1F"/>
    <w:rsid w:val="00550B3C"/>
    <w:rsid w:val="00556832"/>
    <w:rsid w:val="00572086"/>
    <w:rsid w:val="0058766F"/>
    <w:rsid w:val="00594580"/>
    <w:rsid w:val="005A4B15"/>
    <w:rsid w:val="005A6095"/>
    <w:rsid w:val="00646827"/>
    <w:rsid w:val="006538FE"/>
    <w:rsid w:val="006564F7"/>
    <w:rsid w:val="00663E95"/>
    <w:rsid w:val="006647EF"/>
    <w:rsid w:val="00673F35"/>
    <w:rsid w:val="00674B04"/>
    <w:rsid w:val="00686606"/>
    <w:rsid w:val="00692555"/>
    <w:rsid w:val="00692F04"/>
    <w:rsid w:val="006B7054"/>
    <w:rsid w:val="006D16D9"/>
    <w:rsid w:val="006F0422"/>
    <w:rsid w:val="006F177C"/>
    <w:rsid w:val="00712F0E"/>
    <w:rsid w:val="00713754"/>
    <w:rsid w:val="00713BD2"/>
    <w:rsid w:val="00726443"/>
    <w:rsid w:val="00731892"/>
    <w:rsid w:val="00741DC3"/>
    <w:rsid w:val="00745FED"/>
    <w:rsid w:val="00756A40"/>
    <w:rsid w:val="00773920"/>
    <w:rsid w:val="007769E1"/>
    <w:rsid w:val="007915D5"/>
    <w:rsid w:val="00806692"/>
    <w:rsid w:val="0081448F"/>
    <w:rsid w:val="0081600F"/>
    <w:rsid w:val="00822FC5"/>
    <w:rsid w:val="00842236"/>
    <w:rsid w:val="00845864"/>
    <w:rsid w:val="008669FE"/>
    <w:rsid w:val="00881185"/>
    <w:rsid w:val="00883A4B"/>
    <w:rsid w:val="00885A63"/>
    <w:rsid w:val="00893F19"/>
    <w:rsid w:val="008B2DAC"/>
    <w:rsid w:val="008B5025"/>
    <w:rsid w:val="008D1910"/>
    <w:rsid w:val="008D2368"/>
    <w:rsid w:val="008D41B5"/>
    <w:rsid w:val="008E24E8"/>
    <w:rsid w:val="008F723C"/>
    <w:rsid w:val="0090007F"/>
    <w:rsid w:val="009160E2"/>
    <w:rsid w:val="00941B1A"/>
    <w:rsid w:val="009447A8"/>
    <w:rsid w:val="00975157"/>
    <w:rsid w:val="00975579"/>
    <w:rsid w:val="00992974"/>
    <w:rsid w:val="0099372E"/>
    <w:rsid w:val="009D0687"/>
    <w:rsid w:val="009D51A3"/>
    <w:rsid w:val="009F75F5"/>
    <w:rsid w:val="00A0406F"/>
    <w:rsid w:val="00A15768"/>
    <w:rsid w:val="00A225DB"/>
    <w:rsid w:val="00A34A38"/>
    <w:rsid w:val="00A34F5E"/>
    <w:rsid w:val="00A361F0"/>
    <w:rsid w:val="00A4244B"/>
    <w:rsid w:val="00A6330B"/>
    <w:rsid w:val="00A662F8"/>
    <w:rsid w:val="00A72D6E"/>
    <w:rsid w:val="00A82344"/>
    <w:rsid w:val="00A835D6"/>
    <w:rsid w:val="00A85CC9"/>
    <w:rsid w:val="00A90C0D"/>
    <w:rsid w:val="00AB47F3"/>
    <w:rsid w:val="00AC352F"/>
    <w:rsid w:val="00AC52DF"/>
    <w:rsid w:val="00AD5DD8"/>
    <w:rsid w:val="00AE0223"/>
    <w:rsid w:val="00AE2A25"/>
    <w:rsid w:val="00AE71B5"/>
    <w:rsid w:val="00AF2EF1"/>
    <w:rsid w:val="00B0388B"/>
    <w:rsid w:val="00B24811"/>
    <w:rsid w:val="00B4575A"/>
    <w:rsid w:val="00B65F9A"/>
    <w:rsid w:val="00B80480"/>
    <w:rsid w:val="00B8687C"/>
    <w:rsid w:val="00B92146"/>
    <w:rsid w:val="00B939C8"/>
    <w:rsid w:val="00B974EC"/>
    <w:rsid w:val="00BA0306"/>
    <w:rsid w:val="00BA4DAD"/>
    <w:rsid w:val="00BB1706"/>
    <w:rsid w:val="00BC0C16"/>
    <w:rsid w:val="00BD5EC7"/>
    <w:rsid w:val="00BE741E"/>
    <w:rsid w:val="00BF39A8"/>
    <w:rsid w:val="00C03CAD"/>
    <w:rsid w:val="00C26DDF"/>
    <w:rsid w:val="00C35E0B"/>
    <w:rsid w:val="00C438FC"/>
    <w:rsid w:val="00C561C2"/>
    <w:rsid w:val="00C618D4"/>
    <w:rsid w:val="00C70799"/>
    <w:rsid w:val="00C70923"/>
    <w:rsid w:val="00C8170E"/>
    <w:rsid w:val="00C87C55"/>
    <w:rsid w:val="00C87EB8"/>
    <w:rsid w:val="00CA1A36"/>
    <w:rsid w:val="00CB5ED2"/>
    <w:rsid w:val="00CB799F"/>
    <w:rsid w:val="00CC38F7"/>
    <w:rsid w:val="00CD5B44"/>
    <w:rsid w:val="00CF668B"/>
    <w:rsid w:val="00D018B2"/>
    <w:rsid w:val="00D05B11"/>
    <w:rsid w:val="00D45C2F"/>
    <w:rsid w:val="00D47CB1"/>
    <w:rsid w:val="00D64D32"/>
    <w:rsid w:val="00D9281E"/>
    <w:rsid w:val="00DA1185"/>
    <w:rsid w:val="00DA393C"/>
    <w:rsid w:val="00DB2589"/>
    <w:rsid w:val="00DB2D84"/>
    <w:rsid w:val="00DC275E"/>
    <w:rsid w:val="00DD0B6E"/>
    <w:rsid w:val="00DD7D72"/>
    <w:rsid w:val="00DE25E7"/>
    <w:rsid w:val="00DE3A35"/>
    <w:rsid w:val="00DF5167"/>
    <w:rsid w:val="00E03EE9"/>
    <w:rsid w:val="00E1509C"/>
    <w:rsid w:val="00E27DC7"/>
    <w:rsid w:val="00E34904"/>
    <w:rsid w:val="00E433D6"/>
    <w:rsid w:val="00E46715"/>
    <w:rsid w:val="00E506C3"/>
    <w:rsid w:val="00E66FB8"/>
    <w:rsid w:val="00E861BC"/>
    <w:rsid w:val="00E87F93"/>
    <w:rsid w:val="00E975EB"/>
    <w:rsid w:val="00EA726D"/>
    <w:rsid w:val="00EB1448"/>
    <w:rsid w:val="00ED39B8"/>
    <w:rsid w:val="00EE01FF"/>
    <w:rsid w:val="00EE762A"/>
    <w:rsid w:val="00EF2680"/>
    <w:rsid w:val="00F020C1"/>
    <w:rsid w:val="00F07E51"/>
    <w:rsid w:val="00F14677"/>
    <w:rsid w:val="00F36149"/>
    <w:rsid w:val="00F4181C"/>
    <w:rsid w:val="00F446C2"/>
    <w:rsid w:val="00F44707"/>
    <w:rsid w:val="00F57AEF"/>
    <w:rsid w:val="00FA149B"/>
    <w:rsid w:val="00FE3E28"/>
    <w:rsid w:val="00FF2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624A"/>
  <w15:docId w15:val="{CF5D5C56-CBF0-45B4-90CB-FFAD75DC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92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1B1A"/>
    <w:pPr>
      <w:keepNext/>
      <w:outlineLvl w:val="0"/>
    </w:pPr>
    <w:rPr>
      <w:sz w:val="28"/>
      <w:lang w:val="ru-RU"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1B1A"/>
    <w:rPr>
      <w:rFonts w:ascii="Times New Roman" w:eastAsia="Times New Roman" w:hAnsi="Times New Roman" w:cs="Times New Roman"/>
      <w:sz w:val="28"/>
      <w:szCs w:val="24"/>
      <w:lang w:val="ru-RU"/>
    </w:rPr>
  </w:style>
  <w:style w:type="paragraph" w:styleId="Galvene">
    <w:name w:val="header"/>
    <w:basedOn w:val="Parasts"/>
    <w:link w:val="GalveneRakstz"/>
    <w:uiPriority w:val="99"/>
    <w:unhideWhenUsed/>
    <w:rsid w:val="0035492C"/>
    <w:pPr>
      <w:tabs>
        <w:tab w:val="center" w:pos="4153"/>
        <w:tab w:val="right" w:pos="8306"/>
      </w:tabs>
    </w:pPr>
  </w:style>
  <w:style w:type="character" w:customStyle="1" w:styleId="GalveneRakstz">
    <w:name w:val="Galvene Rakstz."/>
    <w:basedOn w:val="Noklusjumarindkopasfonts"/>
    <w:link w:val="Galvene"/>
    <w:uiPriority w:val="99"/>
    <w:rsid w:val="0035492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5492C"/>
    <w:pPr>
      <w:tabs>
        <w:tab w:val="center" w:pos="4153"/>
        <w:tab w:val="right" w:pos="8306"/>
      </w:tabs>
    </w:pPr>
  </w:style>
  <w:style w:type="character" w:customStyle="1" w:styleId="KjeneRakstz">
    <w:name w:val="Kājene Rakstz."/>
    <w:basedOn w:val="Noklusjumarindkopasfonts"/>
    <w:link w:val="Kjene"/>
    <w:uiPriority w:val="99"/>
    <w:rsid w:val="0035492C"/>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56832"/>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AF2EF1"/>
    <w:rPr>
      <w:color w:val="0000FF"/>
      <w:u w:val="single"/>
    </w:rPr>
  </w:style>
  <w:style w:type="paragraph" w:styleId="Sarakstaaizzme">
    <w:name w:val="List Bullet"/>
    <w:basedOn w:val="Parasts"/>
    <w:uiPriority w:val="99"/>
    <w:unhideWhenUsed/>
    <w:rsid w:val="000E48B9"/>
    <w:pPr>
      <w:numPr>
        <w:numId w:val="9"/>
      </w:numPr>
      <w:contextualSpacing/>
    </w:pPr>
  </w:style>
  <w:style w:type="character" w:styleId="Komentraatsauce">
    <w:name w:val="annotation reference"/>
    <w:basedOn w:val="Noklusjumarindkopasfonts"/>
    <w:uiPriority w:val="99"/>
    <w:semiHidden/>
    <w:unhideWhenUsed/>
    <w:rsid w:val="00A72D6E"/>
    <w:rPr>
      <w:sz w:val="16"/>
      <w:szCs w:val="16"/>
    </w:rPr>
  </w:style>
  <w:style w:type="paragraph" w:styleId="Komentrateksts">
    <w:name w:val="annotation text"/>
    <w:basedOn w:val="Parasts"/>
    <w:link w:val="KomentratekstsRakstz"/>
    <w:uiPriority w:val="99"/>
    <w:semiHidden/>
    <w:unhideWhenUsed/>
    <w:rsid w:val="00A72D6E"/>
    <w:rPr>
      <w:sz w:val="20"/>
      <w:szCs w:val="20"/>
    </w:rPr>
  </w:style>
  <w:style w:type="character" w:customStyle="1" w:styleId="KomentratekstsRakstz">
    <w:name w:val="Komentāra teksts Rakstz."/>
    <w:basedOn w:val="Noklusjumarindkopasfonts"/>
    <w:link w:val="Komentrateksts"/>
    <w:uiPriority w:val="99"/>
    <w:semiHidden/>
    <w:rsid w:val="00A72D6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72D6E"/>
    <w:rPr>
      <w:b/>
      <w:bCs/>
    </w:rPr>
  </w:style>
  <w:style w:type="character" w:customStyle="1" w:styleId="KomentratmaRakstz">
    <w:name w:val="Komentāra tēma Rakstz."/>
    <w:basedOn w:val="KomentratekstsRakstz"/>
    <w:link w:val="Komentratma"/>
    <w:uiPriority w:val="99"/>
    <w:semiHidden/>
    <w:rsid w:val="00A72D6E"/>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A72D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2D6E"/>
    <w:rPr>
      <w:rFonts w:ascii="Tahoma" w:eastAsia="Times New Roman" w:hAnsi="Tahoma" w:cs="Tahoma"/>
      <w:sz w:val="16"/>
      <w:szCs w:val="16"/>
      <w:lang w:eastAsia="lv-LV"/>
    </w:rPr>
  </w:style>
  <w:style w:type="table" w:styleId="Reatabula">
    <w:name w:val="Table Grid"/>
    <w:basedOn w:val="Parastatabula"/>
    <w:uiPriority w:val="59"/>
    <w:rsid w:val="0059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A7025"/>
    <w:pPr>
      <w:spacing w:after="0"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rsid w:val="00BC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341">
      <w:bodyDiv w:val="1"/>
      <w:marLeft w:val="0"/>
      <w:marRight w:val="0"/>
      <w:marTop w:val="0"/>
      <w:marBottom w:val="0"/>
      <w:divBdr>
        <w:top w:val="none" w:sz="0" w:space="0" w:color="auto"/>
        <w:left w:val="none" w:sz="0" w:space="0" w:color="auto"/>
        <w:bottom w:val="none" w:sz="0" w:space="0" w:color="auto"/>
        <w:right w:val="none" w:sz="0" w:space="0" w:color="auto"/>
      </w:divBdr>
    </w:div>
    <w:div w:id="61677972">
      <w:bodyDiv w:val="1"/>
      <w:marLeft w:val="0"/>
      <w:marRight w:val="0"/>
      <w:marTop w:val="0"/>
      <w:marBottom w:val="0"/>
      <w:divBdr>
        <w:top w:val="none" w:sz="0" w:space="0" w:color="auto"/>
        <w:left w:val="none" w:sz="0" w:space="0" w:color="auto"/>
        <w:bottom w:val="none" w:sz="0" w:space="0" w:color="auto"/>
        <w:right w:val="none" w:sz="0" w:space="0" w:color="auto"/>
      </w:divBdr>
    </w:div>
    <w:div w:id="84616984">
      <w:bodyDiv w:val="1"/>
      <w:marLeft w:val="0"/>
      <w:marRight w:val="0"/>
      <w:marTop w:val="0"/>
      <w:marBottom w:val="0"/>
      <w:divBdr>
        <w:top w:val="none" w:sz="0" w:space="0" w:color="auto"/>
        <w:left w:val="none" w:sz="0" w:space="0" w:color="auto"/>
        <w:bottom w:val="none" w:sz="0" w:space="0" w:color="auto"/>
        <w:right w:val="none" w:sz="0" w:space="0" w:color="auto"/>
      </w:divBdr>
    </w:div>
    <w:div w:id="187917170">
      <w:bodyDiv w:val="1"/>
      <w:marLeft w:val="0"/>
      <w:marRight w:val="0"/>
      <w:marTop w:val="0"/>
      <w:marBottom w:val="0"/>
      <w:divBdr>
        <w:top w:val="none" w:sz="0" w:space="0" w:color="auto"/>
        <w:left w:val="none" w:sz="0" w:space="0" w:color="auto"/>
        <w:bottom w:val="none" w:sz="0" w:space="0" w:color="auto"/>
        <w:right w:val="none" w:sz="0" w:space="0" w:color="auto"/>
      </w:divBdr>
    </w:div>
    <w:div w:id="214203643">
      <w:bodyDiv w:val="1"/>
      <w:marLeft w:val="0"/>
      <w:marRight w:val="0"/>
      <w:marTop w:val="0"/>
      <w:marBottom w:val="0"/>
      <w:divBdr>
        <w:top w:val="none" w:sz="0" w:space="0" w:color="auto"/>
        <w:left w:val="none" w:sz="0" w:space="0" w:color="auto"/>
        <w:bottom w:val="none" w:sz="0" w:space="0" w:color="auto"/>
        <w:right w:val="none" w:sz="0" w:space="0" w:color="auto"/>
      </w:divBdr>
    </w:div>
    <w:div w:id="288248625">
      <w:bodyDiv w:val="1"/>
      <w:marLeft w:val="0"/>
      <w:marRight w:val="0"/>
      <w:marTop w:val="0"/>
      <w:marBottom w:val="0"/>
      <w:divBdr>
        <w:top w:val="none" w:sz="0" w:space="0" w:color="auto"/>
        <w:left w:val="none" w:sz="0" w:space="0" w:color="auto"/>
        <w:bottom w:val="none" w:sz="0" w:space="0" w:color="auto"/>
        <w:right w:val="none" w:sz="0" w:space="0" w:color="auto"/>
      </w:divBdr>
    </w:div>
    <w:div w:id="378675008">
      <w:bodyDiv w:val="1"/>
      <w:marLeft w:val="0"/>
      <w:marRight w:val="0"/>
      <w:marTop w:val="0"/>
      <w:marBottom w:val="0"/>
      <w:divBdr>
        <w:top w:val="none" w:sz="0" w:space="0" w:color="auto"/>
        <w:left w:val="none" w:sz="0" w:space="0" w:color="auto"/>
        <w:bottom w:val="none" w:sz="0" w:space="0" w:color="auto"/>
        <w:right w:val="none" w:sz="0" w:space="0" w:color="auto"/>
      </w:divBdr>
    </w:div>
    <w:div w:id="483090758">
      <w:bodyDiv w:val="1"/>
      <w:marLeft w:val="0"/>
      <w:marRight w:val="0"/>
      <w:marTop w:val="0"/>
      <w:marBottom w:val="0"/>
      <w:divBdr>
        <w:top w:val="none" w:sz="0" w:space="0" w:color="auto"/>
        <w:left w:val="none" w:sz="0" w:space="0" w:color="auto"/>
        <w:bottom w:val="none" w:sz="0" w:space="0" w:color="auto"/>
        <w:right w:val="none" w:sz="0" w:space="0" w:color="auto"/>
      </w:divBdr>
    </w:div>
    <w:div w:id="630593687">
      <w:bodyDiv w:val="1"/>
      <w:marLeft w:val="0"/>
      <w:marRight w:val="0"/>
      <w:marTop w:val="0"/>
      <w:marBottom w:val="0"/>
      <w:divBdr>
        <w:top w:val="none" w:sz="0" w:space="0" w:color="auto"/>
        <w:left w:val="none" w:sz="0" w:space="0" w:color="auto"/>
        <w:bottom w:val="none" w:sz="0" w:space="0" w:color="auto"/>
        <w:right w:val="none" w:sz="0" w:space="0" w:color="auto"/>
      </w:divBdr>
    </w:div>
    <w:div w:id="907882662">
      <w:bodyDiv w:val="1"/>
      <w:marLeft w:val="0"/>
      <w:marRight w:val="0"/>
      <w:marTop w:val="0"/>
      <w:marBottom w:val="0"/>
      <w:divBdr>
        <w:top w:val="none" w:sz="0" w:space="0" w:color="auto"/>
        <w:left w:val="none" w:sz="0" w:space="0" w:color="auto"/>
        <w:bottom w:val="none" w:sz="0" w:space="0" w:color="auto"/>
        <w:right w:val="none" w:sz="0" w:space="0" w:color="auto"/>
      </w:divBdr>
    </w:div>
    <w:div w:id="1089044304">
      <w:bodyDiv w:val="1"/>
      <w:marLeft w:val="0"/>
      <w:marRight w:val="0"/>
      <w:marTop w:val="0"/>
      <w:marBottom w:val="0"/>
      <w:divBdr>
        <w:top w:val="none" w:sz="0" w:space="0" w:color="auto"/>
        <w:left w:val="none" w:sz="0" w:space="0" w:color="auto"/>
        <w:bottom w:val="none" w:sz="0" w:space="0" w:color="auto"/>
        <w:right w:val="none" w:sz="0" w:space="0" w:color="auto"/>
      </w:divBdr>
    </w:div>
    <w:div w:id="1176918225">
      <w:bodyDiv w:val="1"/>
      <w:marLeft w:val="0"/>
      <w:marRight w:val="0"/>
      <w:marTop w:val="0"/>
      <w:marBottom w:val="0"/>
      <w:divBdr>
        <w:top w:val="none" w:sz="0" w:space="0" w:color="auto"/>
        <w:left w:val="none" w:sz="0" w:space="0" w:color="auto"/>
        <w:bottom w:val="none" w:sz="0" w:space="0" w:color="auto"/>
        <w:right w:val="none" w:sz="0" w:space="0" w:color="auto"/>
      </w:divBdr>
    </w:div>
    <w:div w:id="1187063133">
      <w:bodyDiv w:val="1"/>
      <w:marLeft w:val="0"/>
      <w:marRight w:val="0"/>
      <w:marTop w:val="0"/>
      <w:marBottom w:val="0"/>
      <w:divBdr>
        <w:top w:val="none" w:sz="0" w:space="0" w:color="auto"/>
        <w:left w:val="none" w:sz="0" w:space="0" w:color="auto"/>
        <w:bottom w:val="none" w:sz="0" w:space="0" w:color="auto"/>
        <w:right w:val="none" w:sz="0" w:space="0" w:color="auto"/>
      </w:divBdr>
    </w:div>
    <w:div w:id="1213808664">
      <w:bodyDiv w:val="1"/>
      <w:marLeft w:val="0"/>
      <w:marRight w:val="0"/>
      <w:marTop w:val="0"/>
      <w:marBottom w:val="0"/>
      <w:divBdr>
        <w:top w:val="none" w:sz="0" w:space="0" w:color="auto"/>
        <w:left w:val="none" w:sz="0" w:space="0" w:color="auto"/>
        <w:bottom w:val="none" w:sz="0" w:space="0" w:color="auto"/>
        <w:right w:val="none" w:sz="0" w:space="0" w:color="auto"/>
      </w:divBdr>
    </w:div>
    <w:div w:id="1265840512">
      <w:bodyDiv w:val="1"/>
      <w:marLeft w:val="0"/>
      <w:marRight w:val="0"/>
      <w:marTop w:val="0"/>
      <w:marBottom w:val="0"/>
      <w:divBdr>
        <w:top w:val="none" w:sz="0" w:space="0" w:color="auto"/>
        <w:left w:val="none" w:sz="0" w:space="0" w:color="auto"/>
        <w:bottom w:val="none" w:sz="0" w:space="0" w:color="auto"/>
        <w:right w:val="none" w:sz="0" w:space="0" w:color="auto"/>
      </w:divBdr>
    </w:div>
    <w:div w:id="1298418279">
      <w:bodyDiv w:val="1"/>
      <w:marLeft w:val="0"/>
      <w:marRight w:val="0"/>
      <w:marTop w:val="0"/>
      <w:marBottom w:val="0"/>
      <w:divBdr>
        <w:top w:val="none" w:sz="0" w:space="0" w:color="auto"/>
        <w:left w:val="none" w:sz="0" w:space="0" w:color="auto"/>
        <w:bottom w:val="none" w:sz="0" w:space="0" w:color="auto"/>
        <w:right w:val="none" w:sz="0" w:space="0" w:color="auto"/>
      </w:divBdr>
    </w:div>
    <w:div w:id="1545867641">
      <w:bodyDiv w:val="1"/>
      <w:marLeft w:val="0"/>
      <w:marRight w:val="0"/>
      <w:marTop w:val="0"/>
      <w:marBottom w:val="0"/>
      <w:divBdr>
        <w:top w:val="none" w:sz="0" w:space="0" w:color="auto"/>
        <w:left w:val="none" w:sz="0" w:space="0" w:color="auto"/>
        <w:bottom w:val="none" w:sz="0" w:space="0" w:color="auto"/>
        <w:right w:val="none" w:sz="0" w:space="0" w:color="auto"/>
      </w:divBdr>
    </w:div>
    <w:div w:id="1967811805">
      <w:bodyDiv w:val="1"/>
      <w:marLeft w:val="0"/>
      <w:marRight w:val="0"/>
      <w:marTop w:val="0"/>
      <w:marBottom w:val="0"/>
      <w:divBdr>
        <w:top w:val="none" w:sz="0" w:space="0" w:color="auto"/>
        <w:left w:val="none" w:sz="0" w:space="0" w:color="auto"/>
        <w:bottom w:val="none" w:sz="0" w:space="0" w:color="auto"/>
        <w:right w:val="none" w:sz="0" w:space="0" w:color="auto"/>
      </w:divBdr>
    </w:div>
    <w:div w:id="2023242237">
      <w:bodyDiv w:val="1"/>
      <w:marLeft w:val="0"/>
      <w:marRight w:val="0"/>
      <w:marTop w:val="0"/>
      <w:marBottom w:val="0"/>
      <w:divBdr>
        <w:top w:val="none" w:sz="0" w:space="0" w:color="auto"/>
        <w:left w:val="none" w:sz="0" w:space="0" w:color="auto"/>
        <w:bottom w:val="none" w:sz="0" w:space="0" w:color="auto"/>
        <w:right w:val="none" w:sz="0" w:space="0" w:color="auto"/>
      </w:divBdr>
    </w:div>
    <w:div w:id="2089813542">
      <w:bodyDiv w:val="1"/>
      <w:marLeft w:val="0"/>
      <w:marRight w:val="0"/>
      <w:marTop w:val="0"/>
      <w:marBottom w:val="0"/>
      <w:divBdr>
        <w:top w:val="none" w:sz="0" w:space="0" w:color="auto"/>
        <w:left w:val="none" w:sz="0" w:space="0" w:color="auto"/>
        <w:bottom w:val="none" w:sz="0" w:space="0" w:color="auto"/>
        <w:right w:val="none" w:sz="0" w:space="0" w:color="auto"/>
      </w:divBdr>
    </w:div>
    <w:div w:id="21028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E5F39B17968E384E966C56B9DB17D622" ma:contentTypeVersion="14" ma:contentTypeDescription="Izveidot jaunu dokumentu." ma:contentTypeScope="" ma:versionID="80143022dfc83beb518c11b69b660a87">
  <xsd:schema xmlns:xsd="http://www.w3.org/2001/XMLSchema" xmlns:xs="http://www.w3.org/2001/XMLSchema" xmlns:p="http://schemas.microsoft.com/office/2006/metadata/properties" xmlns:ns2="67d9e9ce-98ac-4701-82e5-a9f5987d7974" xmlns:ns3="e453b08b-3d17-4406-a7bf-e9393dd131f3" targetNamespace="http://schemas.microsoft.com/office/2006/metadata/properties" ma:root="true" ma:fieldsID="b9809edad0fc489d541659d583ae12ff" ns2:_="" ns3:_="">
    <xsd:import namespace="67d9e9ce-98ac-4701-82e5-a9f5987d7974"/>
    <xsd:import namespace="e453b08b-3d17-4406-a7bf-e9393dd131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e9ce-98ac-4701-82e5-a9f5987d7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b08b-3d17-4406-a7bf-e9393dd131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4cbcf1-9bca-4d3d-ab5b-7505da047d7d}" ma:internalName="TaxCatchAll" ma:showField="CatchAllData" ma:web="e453b08b-3d17-4406-a7bf-e9393dd13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53b08b-3d17-4406-a7bf-e9393dd131f3" xsi:nil="true"/>
    <lcf76f155ced4ddcb4097134ff3c332f xmlns="67d9e9ce-98ac-4701-82e5-a9f5987d7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49AA6-E68C-4039-9F5A-EEA906D97BCA}">
  <ds:schemaRefs>
    <ds:schemaRef ds:uri="http://schemas.openxmlformats.org/officeDocument/2006/bibliography"/>
  </ds:schemaRefs>
</ds:datastoreItem>
</file>

<file path=customXml/itemProps2.xml><?xml version="1.0" encoding="utf-8"?>
<ds:datastoreItem xmlns:ds="http://schemas.openxmlformats.org/officeDocument/2006/customXml" ds:itemID="{3B48E1E8-56EA-4A72-9A9C-97E153CD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e9ce-98ac-4701-82e5-a9f5987d7974"/>
    <ds:schemaRef ds:uri="e453b08b-3d17-4406-a7bf-e9393dd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475A-2928-4A91-B756-CA692896AD47}">
  <ds:schemaRefs>
    <ds:schemaRef ds:uri="http://schemas.microsoft.com/sharepoint/v3/contenttype/forms"/>
  </ds:schemaRefs>
</ds:datastoreItem>
</file>

<file path=customXml/itemProps4.xml><?xml version="1.0" encoding="utf-8"?>
<ds:datastoreItem xmlns:ds="http://schemas.openxmlformats.org/officeDocument/2006/customXml" ds:itemID="{55FBAE72-4C63-40E4-BE19-9BF18F2EECC6}">
  <ds:schemaRefs>
    <ds:schemaRef ds:uri="http://schemas.microsoft.com/office/2006/metadata/properties"/>
    <ds:schemaRef ds:uri="http://schemas.microsoft.com/office/infopath/2007/PartnerControls"/>
    <ds:schemaRef ds:uri="e453b08b-3d17-4406-a7bf-e9393dd131f3"/>
    <ds:schemaRef ds:uri="67d9e9ce-98ac-4701-82e5-a9f5987d7974"/>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8056</Words>
  <Characters>4593</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Edgars Vīksne</dc:creator>
  <cp:lastModifiedBy>Lelde Lučkinska</cp:lastModifiedBy>
  <cp:revision>43</cp:revision>
  <cp:lastPrinted>2019-05-23T06:36:00Z</cp:lastPrinted>
  <dcterms:created xsi:type="dcterms:W3CDTF">2021-06-01T07:14:00Z</dcterms:created>
  <dcterms:modified xsi:type="dcterms:W3CDTF">2025-03-13T11:16:00Z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0x010100E5F39B17968E384E966C56B9DB17D622</vt:lpwstr>
  </property>
  <property fmtid="{D5CDD505-2E9C-101B-9397-08002B2CF9AE}" pid="3" name="MediaServiceImageTags">
    <vt:lpwstr/>
  </property>
</Properties>
</file>